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E50" w:rsidRPr="002B7C59" w:rsidRDefault="001C7E50" w:rsidP="001C7E50">
      <w:pPr>
        <w:jc w:val="center"/>
        <w:rPr>
          <w:rFonts w:ascii="Times New Roman" w:hAnsi="Times New Roman" w:cs="Times New Roman"/>
          <w:sz w:val="24"/>
          <w:szCs w:val="24"/>
        </w:rPr>
      </w:pPr>
      <w:r w:rsidRPr="002B7C59">
        <w:rPr>
          <w:rFonts w:ascii="Times New Roman" w:hAnsi="Times New Roman" w:cs="Times New Roman"/>
          <w:sz w:val="24"/>
          <w:szCs w:val="24"/>
        </w:rPr>
        <w:t>Республика Татарстан</w:t>
      </w:r>
    </w:p>
    <w:p w:rsidR="001C7E50" w:rsidRPr="002B7C59" w:rsidRDefault="001C7E50" w:rsidP="001C7E50">
      <w:pPr>
        <w:jc w:val="center"/>
        <w:rPr>
          <w:rFonts w:ascii="Times New Roman" w:hAnsi="Times New Roman" w:cs="Times New Roman"/>
          <w:sz w:val="24"/>
          <w:szCs w:val="24"/>
        </w:rPr>
      </w:pPr>
      <w:r w:rsidRPr="002B7C59">
        <w:rPr>
          <w:rFonts w:ascii="Times New Roman" w:hAnsi="Times New Roman" w:cs="Times New Roman"/>
          <w:sz w:val="24"/>
          <w:szCs w:val="24"/>
        </w:rPr>
        <w:t>Апастовский муниципальный район</w:t>
      </w:r>
    </w:p>
    <w:p w:rsidR="001C7E50" w:rsidRPr="002B7C59" w:rsidRDefault="001C7E50" w:rsidP="001C7E50">
      <w:pPr>
        <w:jc w:val="center"/>
        <w:rPr>
          <w:rFonts w:ascii="Times New Roman" w:hAnsi="Times New Roman" w:cs="Times New Roman"/>
          <w:sz w:val="24"/>
          <w:szCs w:val="24"/>
        </w:rPr>
      </w:pPr>
      <w:r w:rsidRPr="002B7C59">
        <w:rPr>
          <w:rFonts w:ascii="Times New Roman" w:hAnsi="Times New Roman" w:cs="Times New Roman"/>
          <w:sz w:val="24"/>
          <w:szCs w:val="24"/>
        </w:rPr>
        <w:t>МБОУ «Большекокузская СОШ»</w:t>
      </w:r>
    </w:p>
    <w:p w:rsidR="001C7E50" w:rsidRPr="001F3B9D" w:rsidRDefault="001C7E50" w:rsidP="001C7E5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C7E50" w:rsidRPr="001F3B9D" w:rsidRDefault="001C7E50" w:rsidP="001C7E5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C7E50" w:rsidRPr="002B7C59" w:rsidRDefault="001C7E50" w:rsidP="001C7E5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C7E50" w:rsidRPr="002B7C59" w:rsidRDefault="001C7E50" w:rsidP="001C7E5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 </w:t>
      </w:r>
      <w:r w:rsidRPr="002B7C59">
        <w:rPr>
          <w:rFonts w:ascii="Times New Roman" w:hAnsi="Times New Roman" w:cs="Times New Roman"/>
          <w:sz w:val="24"/>
          <w:szCs w:val="24"/>
        </w:rPr>
        <w:t xml:space="preserve"> программа курса</w:t>
      </w:r>
    </w:p>
    <w:p w:rsidR="001C7E50" w:rsidRPr="002B7C59" w:rsidRDefault="001C7E50" w:rsidP="001C7E50">
      <w:pPr>
        <w:jc w:val="center"/>
        <w:rPr>
          <w:rFonts w:ascii="Times New Roman" w:hAnsi="Times New Roman" w:cs="Times New Roman"/>
          <w:sz w:val="24"/>
          <w:szCs w:val="24"/>
        </w:rPr>
      </w:pPr>
      <w:r w:rsidRPr="002B7C59">
        <w:rPr>
          <w:rFonts w:ascii="Times New Roman" w:hAnsi="Times New Roman" w:cs="Times New Roman"/>
          <w:sz w:val="24"/>
          <w:szCs w:val="24"/>
        </w:rPr>
        <w:t xml:space="preserve">дополнительного изучения русского языка </w:t>
      </w:r>
    </w:p>
    <w:p w:rsidR="001C7E50" w:rsidRPr="002B7C59" w:rsidRDefault="001C7E50" w:rsidP="001C7E50">
      <w:pPr>
        <w:jc w:val="center"/>
        <w:rPr>
          <w:rFonts w:ascii="Times New Roman" w:hAnsi="Times New Roman" w:cs="Times New Roman"/>
          <w:sz w:val="24"/>
          <w:szCs w:val="24"/>
        </w:rPr>
      </w:pPr>
      <w:r w:rsidRPr="002B7C59">
        <w:rPr>
          <w:rFonts w:ascii="Times New Roman" w:hAnsi="Times New Roman" w:cs="Times New Roman"/>
          <w:sz w:val="24"/>
          <w:szCs w:val="24"/>
        </w:rPr>
        <w:t>«За страницами школьного учебника»</w:t>
      </w:r>
    </w:p>
    <w:p w:rsidR="001C7E50" w:rsidRPr="002B7C59" w:rsidRDefault="001C7E50" w:rsidP="001C7E5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C7E50" w:rsidRDefault="001C7E50" w:rsidP="001C7E5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C7E50" w:rsidRDefault="001C7E50" w:rsidP="001C7E5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C7E50" w:rsidRDefault="001C7E50" w:rsidP="001C7E5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C7E50" w:rsidRDefault="001C7E50" w:rsidP="001C7E5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C7E50" w:rsidRPr="002B7C59" w:rsidRDefault="001C7E50" w:rsidP="001C7E50">
      <w:pPr>
        <w:jc w:val="right"/>
        <w:rPr>
          <w:rFonts w:ascii="Times New Roman" w:hAnsi="Times New Roman" w:cs="Times New Roman"/>
          <w:sz w:val="24"/>
          <w:szCs w:val="24"/>
        </w:rPr>
      </w:pPr>
      <w:r w:rsidRPr="002B7C59">
        <w:rPr>
          <w:rFonts w:ascii="Times New Roman" w:hAnsi="Times New Roman" w:cs="Times New Roman"/>
          <w:sz w:val="24"/>
          <w:szCs w:val="24"/>
        </w:rPr>
        <w:t>Автор программы</w:t>
      </w:r>
    </w:p>
    <w:p w:rsidR="001C7E50" w:rsidRDefault="001C7E50" w:rsidP="001C7E50">
      <w:pPr>
        <w:jc w:val="right"/>
        <w:rPr>
          <w:rFonts w:ascii="Times New Roman" w:hAnsi="Times New Roman" w:cs="Times New Roman"/>
          <w:sz w:val="24"/>
          <w:szCs w:val="24"/>
        </w:rPr>
      </w:pPr>
      <w:r w:rsidRPr="002B7C59">
        <w:rPr>
          <w:rFonts w:ascii="Times New Roman" w:hAnsi="Times New Roman" w:cs="Times New Roman"/>
          <w:sz w:val="24"/>
          <w:szCs w:val="24"/>
        </w:rPr>
        <w:t>Сулейманова Н.М.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1C7E50" w:rsidRDefault="001C7E50" w:rsidP="001C7E50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 русского языка и литературы</w:t>
      </w:r>
    </w:p>
    <w:p w:rsidR="001C7E50" w:rsidRPr="002B7C59" w:rsidRDefault="001C7E50" w:rsidP="001C7E50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высшей квалификационной категории </w:t>
      </w:r>
    </w:p>
    <w:p w:rsidR="001C7E50" w:rsidRPr="002B7C59" w:rsidRDefault="001C7E50" w:rsidP="001C7E5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C7E50" w:rsidRPr="002B7C59" w:rsidRDefault="001C7E50" w:rsidP="001C7E5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C7E50" w:rsidRPr="002B7C59" w:rsidRDefault="001C7E50" w:rsidP="001C7E5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C7E50" w:rsidRPr="002B7C59" w:rsidRDefault="001C7E50" w:rsidP="001C7E5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C7E50" w:rsidRPr="002B7C59" w:rsidRDefault="001C7E50" w:rsidP="001C7E5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C7E50" w:rsidRPr="002B7C59" w:rsidRDefault="001C7E50" w:rsidP="001C7E5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C7E50" w:rsidRPr="002B7C59" w:rsidRDefault="001C7E50" w:rsidP="001C7E5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C7E50" w:rsidRPr="002B7C59" w:rsidRDefault="001C7E50" w:rsidP="001C7E5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C7E50" w:rsidRPr="002B7C59" w:rsidRDefault="001C7E50" w:rsidP="001C7E50">
      <w:pPr>
        <w:jc w:val="center"/>
        <w:rPr>
          <w:rFonts w:ascii="Times New Roman" w:hAnsi="Times New Roman" w:cs="Times New Roman"/>
          <w:sz w:val="24"/>
          <w:szCs w:val="24"/>
        </w:rPr>
      </w:pPr>
      <w:r w:rsidRPr="002B7C59">
        <w:rPr>
          <w:rFonts w:ascii="Times New Roman" w:hAnsi="Times New Roman" w:cs="Times New Roman"/>
          <w:sz w:val="24"/>
          <w:szCs w:val="24"/>
        </w:rPr>
        <w:t>2014-2015 учебный год</w:t>
      </w:r>
    </w:p>
    <w:p w:rsidR="001C7E50" w:rsidRPr="001F3B9D" w:rsidRDefault="001C7E50" w:rsidP="001C7E50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7E50" w:rsidRPr="006D0CFE" w:rsidRDefault="001C7E50" w:rsidP="001C7E50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0CFE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1C7E50" w:rsidRPr="006D0CFE" w:rsidRDefault="001C7E50" w:rsidP="001C7E50">
      <w:pPr>
        <w:rPr>
          <w:rFonts w:ascii="Times New Roman" w:hAnsi="Times New Roman" w:cs="Times New Roman"/>
          <w:sz w:val="24"/>
          <w:szCs w:val="24"/>
        </w:rPr>
      </w:pPr>
      <w:r w:rsidRPr="006D0CFE">
        <w:rPr>
          <w:rFonts w:ascii="Times New Roman" w:hAnsi="Times New Roman" w:cs="Times New Roman"/>
          <w:sz w:val="24"/>
          <w:szCs w:val="24"/>
        </w:rPr>
        <w:t>Рабочая  программа  курса  дополнительного изучения русского языка «За страницами школьного учебника» составлена   на основании следующих документов:</w:t>
      </w:r>
    </w:p>
    <w:p w:rsidR="001C7E50" w:rsidRPr="006D0CFE" w:rsidRDefault="001C7E50" w:rsidP="001C7E50">
      <w:pPr>
        <w:jc w:val="both"/>
        <w:rPr>
          <w:rFonts w:ascii="Times New Roman" w:hAnsi="Times New Roman" w:cs="Times New Roman"/>
          <w:sz w:val="24"/>
          <w:szCs w:val="24"/>
        </w:rPr>
      </w:pPr>
      <w:r w:rsidRPr="006D0CFE">
        <w:rPr>
          <w:rFonts w:ascii="Times New Roman" w:hAnsi="Times New Roman" w:cs="Times New Roman"/>
          <w:sz w:val="24"/>
          <w:szCs w:val="24"/>
        </w:rPr>
        <w:t xml:space="preserve">                - Закона Российской Федерации «Об образовании» ;</w:t>
      </w:r>
    </w:p>
    <w:p w:rsidR="001C7E50" w:rsidRPr="006D0CFE" w:rsidRDefault="001C7E50" w:rsidP="001C7E50">
      <w:pPr>
        <w:jc w:val="both"/>
        <w:rPr>
          <w:rFonts w:ascii="Times New Roman" w:hAnsi="Times New Roman" w:cs="Times New Roman"/>
          <w:sz w:val="24"/>
          <w:szCs w:val="24"/>
        </w:rPr>
      </w:pPr>
      <w:r w:rsidRPr="006D0CFE">
        <w:rPr>
          <w:rFonts w:ascii="Times New Roman" w:hAnsi="Times New Roman" w:cs="Times New Roman"/>
          <w:sz w:val="24"/>
          <w:szCs w:val="24"/>
        </w:rPr>
        <w:tab/>
        <w:t>- Закона Республики Татарстан «Об образовании» ;</w:t>
      </w:r>
    </w:p>
    <w:p w:rsidR="001C7E50" w:rsidRPr="006D0CFE" w:rsidRDefault="001C7E50" w:rsidP="001C7E50">
      <w:pPr>
        <w:jc w:val="both"/>
        <w:rPr>
          <w:rFonts w:ascii="Times New Roman" w:hAnsi="Times New Roman" w:cs="Times New Roman"/>
          <w:sz w:val="24"/>
          <w:szCs w:val="24"/>
        </w:rPr>
      </w:pPr>
      <w:r w:rsidRPr="006D0CFE">
        <w:rPr>
          <w:rFonts w:ascii="Times New Roman" w:hAnsi="Times New Roman" w:cs="Times New Roman"/>
          <w:sz w:val="24"/>
          <w:szCs w:val="24"/>
        </w:rPr>
        <w:tab/>
        <w:t>- Закона Российской Федерации «О языках народов Российской Федерации» №126-ФЗ от 24.07.1998г.;</w:t>
      </w:r>
    </w:p>
    <w:p w:rsidR="001C7E50" w:rsidRPr="002B3419" w:rsidRDefault="001C7E50" w:rsidP="001C7E50">
      <w:pPr>
        <w:jc w:val="both"/>
        <w:rPr>
          <w:rFonts w:ascii="Times New Roman" w:hAnsi="Times New Roman" w:cs="Times New Roman"/>
          <w:sz w:val="24"/>
          <w:szCs w:val="24"/>
        </w:rPr>
      </w:pPr>
      <w:r w:rsidRPr="006D0CFE">
        <w:rPr>
          <w:rFonts w:ascii="Times New Roman" w:hAnsi="Times New Roman" w:cs="Times New Roman"/>
          <w:sz w:val="24"/>
          <w:szCs w:val="24"/>
        </w:rPr>
        <w:tab/>
        <w:t>- Закона Республики Татарстан «О государственных языках Республики Татарстан и других языках в Республике Татарстан» №443РТ от 18.07.2004г.</w:t>
      </w:r>
      <w:r w:rsidRPr="006D0C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(с изменениями на 3 марта 2012 года).</w:t>
      </w:r>
    </w:p>
    <w:p w:rsidR="001C7E50" w:rsidRPr="006D0CFE" w:rsidRDefault="001C7E50" w:rsidP="001C7E5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D0CFE">
        <w:rPr>
          <w:rFonts w:ascii="Times New Roman" w:hAnsi="Times New Roman" w:cs="Times New Roman"/>
          <w:sz w:val="24"/>
          <w:szCs w:val="24"/>
        </w:rPr>
        <w:t>- Федерального государственного образовательного стандарта основного общего образования (утвержден приказом Минобрнауки России от 17 декабря 2010г. №1897, зарегистрирован в Минюсте России 1 февраля 2011г., регистрационный номер 19644);</w:t>
      </w:r>
    </w:p>
    <w:p w:rsidR="001C7E50" w:rsidRPr="006D0CFE" w:rsidRDefault="001C7E50" w:rsidP="001C7E50">
      <w:pPr>
        <w:jc w:val="both"/>
        <w:rPr>
          <w:rFonts w:ascii="Times New Roman" w:hAnsi="Times New Roman" w:cs="Times New Roman"/>
          <w:sz w:val="24"/>
          <w:szCs w:val="24"/>
        </w:rPr>
      </w:pPr>
      <w:r w:rsidRPr="006D0CFE">
        <w:rPr>
          <w:rFonts w:ascii="Times New Roman" w:hAnsi="Times New Roman" w:cs="Times New Roman"/>
          <w:sz w:val="24"/>
          <w:szCs w:val="24"/>
        </w:rPr>
        <w:tab/>
        <w:t>- приказа Министерства образования и науки Российской Федерации от 31 января 2012 года №69 «О внесении изменений в федеральный компонент государственных образовательных стандартов начального общего, основного общего среднего (полного) общего образования»;</w:t>
      </w:r>
    </w:p>
    <w:p w:rsidR="001C7E50" w:rsidRDefault="001C7E50" w:rsidP="001C7E50">
      <w:pPr>
        <w:jc w:val="both"/>
        <w:rPr>
          <w:rFonts w:ascii="Times New Roman" w:hAnsi="Times New Roman" w:cs="Times New Roman"/>
          <w:sz w:val="24"/>
          <w:szCs w:val="24"/>
        </w:rPr>
      </w:pPr>
      <w:r w:rsidRPr="006D0CFE">
        <w:rPr>
          <w:rFonts w:ascii="Times New Roman" w:hAnsi="Times New Roman" w:cs="Times New Roman"/>
          <w:sz w:val="24"/>
          <w:szCs w:val="24"/>
        </w:rPr>
        <w:tab/>
        <w:t>- Федерального компонента государственного Стандарта начального, основного общего и среднего (полного) общего образования (Приказ МО РФ от 5 марта 2004г. №1089) (для 4-11 кл),</w:t>
      </w:r>
    </w:p>
    <w:p w:rsidR="001C7E50" w:rsidRPr="001D3585" w:rsidRDefault="001C7E50" w:rsidP="001C7E5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</w:rPr>
        <w:t xml:space="preserve">- Письма МОиН РТот </w:t>
      </w:r>
      <w:r w:rsidRPr="001D3585">
        <w:rPr>
          <w:rFonts w:ascii="Times New Roman" w:hAnsi="Times New Roman" w:cs="Times New Roman"/>
          <w:sz w:val="24"/>
          <w:szCs w:val="24"/>
        </w:rPr>
        <w:t>25 февраля 2014 №2744\14 «Об организации дополнительного</w:t>
      </w:r>
      <w:r>
        <w:rPr>
          <w:rFonts w:ascii="Times New Roman" w:hAnsi="Times New Roman" w:cs="Times New Roman"/>
          <w:sz w:val="24"/>
          <w:szCs w:val="24"/>
        </w:rPr>
        <w:t xml:space="preserve"> изучения русского,  татарского, </w:t>
      </w:r>
      <w:r w:rsidRPr="001D3585">
        <w:rPr>
          <w:rFonts w:ascii="Times New Roman" w:hAnsi="Times New Roman" w:cs="Times New Roman"/>
          <w:sz w:val="24"/>
          <w:szCs w:val="24"/>
        </w:rPr>
        <w:t>родных (марийского, мордовского,  удмуртского, чувашского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1D3585">
        <w:rPr>
          <w:rFonts w:ascii="Times New Roman" w:hAnsi="Times New Roman" w:cs="Times New Roman"/>
          <w:sz w:val="24"/>
          <w:szCs w:val="24"/>
        </w:rPr>
        <w:t xml:space="preserve"> языков в образовательных организациях»</w:t>
      </w:r>
    </w:p>
    <w:p w:rsidR="001C7E50" w:rsidRPr="00F719E3" w:rsidRDefault="001C7E50" w:rsidP="001C7E50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0CF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D0CFE">
        <w:rPr>
          <w:rFonts w:ascii="Times New Roman" w:eastAsia="Times New Roman" w:hAnsi="Times New Roman" w:cs="Times New Roman"/>
          <w:b/>
          <w:sz w:val="24"/>
          <w:szCs w:val="24"/>
        </w:rPr>
        <w:t xml:space="preserve">Общая характеристика </w:t>
      </w:r>
    </w:p>
    <w:p w:rsidR="001C7E50" w:rsidRPr="006D0CFE" w:rsidRDefault="001C7E50" w:rsidP="001C7E50">
      <w:pPr>
        <w:spacing w:before="100" w:beforeAutospacing="1" w:after="100" w:afterAutospacing="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0CFE"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 xml:space="preserve"> условиях работы по новым образовательным стандартам с</w:t>
      </w:r>
      <w:r w:rsidRPr="006D0CFE">
        <w:rPr>
          <w:rFonts w:ascii="Times New Roman" w:hAnsi="Times New Roman" w:cs="Times New Roman"/>
          <w:sz w:val="24"/>
          <w:szCs w:val="24"/>
        </w:rPr>
        <w:t>вободное владение русским языком должно стать нормой для молодежи, оканчив</w:t>
      </w:r>
      <w:r>
        <w:rPr>
          <w:rFonts w:ascii="Times New Roman" w:hAnsi="Times New Roman" w:cs="Times New Roman"/>
          <w:sz w:val="24"/>
          <w:szCs w:val="24"/>
        </w:rPr>
        <w:t>ающей средние учебные заведения</w:t>
      </w:r>
      <w:r w:rsidRPr="006D0CFE">
        <w:rPr>
          <w:rFonts w:ascii="Times New Roman" w:hAnsi="Times New Roman" w:cs="Times New Roman"/>
          <w:sz w:val="24"/>
          <w:szCs w:val="24"/>
        </w:rPr>
        <w:t xml:space="preserve">. Такой уровень владения русским языком может быть достигнут лишь при комплексном использовании различных организационных форм учебной работы по русскому языку - различного типа уроков, факультативных занятий, внеклассной работы, индивидуальных самостоятельных занятий по самообразованию. </w:t>
      </w:r>
      <w:r>
        <w:rPr>
          <w:rFonts w:ascii="Times New Roman" w:hAnsi="Times New Roman" w:cs="Times New Roman"/>
          <w:sz w:val="24"/>
          <w:szCs w:val="24"/>
        </w:rPr>
        <w:t xml:space="preserve">Однако невозможно в полном объеме и полноте изучить язык в школе:  очень много интересных фактов остается за пределами школьного изучения языка, например, куда пропал звательный падеж, почему появились беглые гласные, родственные ли слова космос и косметика.  </w:t>
      </w:r>
      <w:r w:rsidRPr="006D0CFE">
        <w:rPr>
          <w:rFonts w:ascii="Times New Roman" w:hAnsi="Times New Roman" w:cs="Times New Roman"/>
          <w:sz w:val="24"/>
          <w:szCs w:val="24"/>
        </w:rPr>
        <w:t>Развитие пытливости, любознательн</w:t>
      </w:r>
      <w:r>
        <w:rPr>
          <w:rFonts w:ascii="Times New Roman" w:hAnsi="Times New Roman" w:cs="Times New Roman"/>
          <w:sz w:val="24"/>
          <w:szCs w:val="24"/>
        </w:rPr>
        <w:t xml:space="preserve">ости каждого ученика, воспитание </w:t>
      </w:r>
      <w:r w:rsidRPr="006D0CFE">
        <w:rPr>
          <w:rFonts w:ascii="Times New Roman" w:hAnsi="Times New Roman" w:cs="Times New Roman"/>
          <w:sz w:val="24"/>
          <w:szCs w:val="24"/>
        </w:rPr>
        <w:t xml:space="preserve"> любви к родному языку, интереса к познавательной деятельности является важной и необходимой задачей, стоящей перед учителем. </w:t>
      </w:r>
      <w:r>
        <w:rPr>
          <w:rFonts w:ascii="Times New Roman" w:hAnsi="Times New Roman" w:cs="Times New Roman"/>
          <w:sz w:val="24"/>
          <w:szCs w:val="24"/>
        </w:rPr>
        <w:t xml:space="preserve">Чтобы побольше интересного узнать о русском языке,  приблизиться к разгадке его тайн и секретов, понять, почему он остается одним из богатых и красивых языков мира, нельзя ограничиваться только школьным учебником –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нужно заглянуть за страницы школьного учебника. </w:t>
      </w:r>
      <w:r w:rsidRPr="006D0CFE">
        <w:rPr>
          <w:rFonts w:ascii="Times New Roman" w:hAnsi="Times New Roman" w:cs="Times New Roman"/>
          <w:sz w:val="24"/>
          <w:szCs w:val="24"/>
        </w:rPr>
        <w:t xml:space="preserve">Хорошо организованная и систематическая внеклассная работа дает возможность, с одной стороны, закреплять знания и навыки, полученные учащимися на уроках, с другой - глубже раскрывать богатства русского языка, знакомить учащихся с такими фактами, которые не изучаются на уроках. Урок не может вместить все то, что интересует детей и все то, что необходимо для практического овладения русским языком. На занятиях учащиеся выходят за рамки учебников, приобретают многие жизненные навыки - учатся самостоятельно подбирать и анализировать материал, пользоваться справочной литературой. Поэтому </w:t>
      </w:r>
      <w:r>
        <w:rPr>
          <w:rFonts w:ascii="Times New Roman" w:hAnsi="Times New Roman" w:cs="Times New Roman"/>
          <w:sz w:val="24"/>
          <w:szCs w:val="24"/>
        </w:rPr>
        <w:t xml:space="preserve">содержание </w:t>
      </w:r>
      <w:r w:rsidRPr="006D0CFE">
        <w:rPr>
          <w:rFonts w:ascii="Times New Roman" w:hAnsi="Times New Roman" w:cs="Times New Roman"/>
          <w:sz w:val="24"/>
          <w:szCs w:val="24"/>
        </w:rPr>
        <w:t xml:space="preserve"> данн</w:t>
      </w:r>
      <w:r>
        <w:rPr>
          <w:rFonts w:ascii="Times New Roman" w:hAnsi="Times New Roman" w:cs="Times New Roman"/>
          <w:sz w:val="24"/>
          <w:szCs w:val="24"/>
        </w:rPr>
        <w:t>ой программы является актуальным</w:t>
      </w:r>
      <w:r w:rsidRPr="006D0CFE">
        <w:rPr>
          <w:rFonts w:ascii="Times New Roman" w:hAnsi="Times New Roman" w:cs="Times New Roman"/>
          <w:sz w:val="24"/>
          <w:szCs w:val="24"/>
        </w:rPr>
        <w:t>. Еще одной из причин создания данной программы является возможность проводить специальную работу с детьми, мотивированными на изучение русского языка, с высоким уровнем интеллекта с целью стимулирования развития таких школьников, реализации их интеллектуальных и творческих способностей.</w:t>
      </w:r>
    </w:p>
    <w:p w:rsidR="001C7E50" w:rsidRPr="006D0CFE" w:rsidRDefault="001C7E50" w:rsidP="001C7E50">
      <w:pPr>
        <w:spacing w:before="100" w:beforeAutospacing="1" w:after="100" w:afterAutospacing="1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D0CFE">
        <w:rPr>
          <w:rFonts w:ascii="Times New Roman" w:hAnsi="Times New Roman" w:cs="Times New Roman"/>
          <w:b/>
          <w:bCs/>
          <w:sz w:val="24"/>
          <w:szCs w:val="24"/>
        </w:rPr>
        <w:t>Цель и задачи программы </w:t>
      </w:r>
    </w:p>
    <w:p w:rsidR="001C7E50" w:rsidRPr="006D0CFE" w:rsidRDefault="001C7E50" w:rsidP="001C7E50">
      <w:pPr>
        <w:spacing w:before="100" w:beforeAutospacing="1" w:after="100" w:afterAutospacing="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0CFE">
        <w:rPr>
          <w:rFonts w:ascii="Times New Roman" w:hAnsi="Times New Roman" w:cs="Times New Roman"/>
          <w:b/>
          <w:sz w:val="24"/>
          <w:szCs w:val="24"/>
          <w:u w:val="single"/>
        </w:rPr>
        <w:t>Целью</w:t>
      </w:r>
      <w:r w:rsidRPr="006D0CFE">
        <w:rPr>
          <w:rFonts w:ascii="Times New Roman" w:hAnsi="Times New Roman" w:cs="Times New Roman"/>
          <w:sz w:val="24"/>
          <w:szCs w:val="24"/>
        </w:rPr>
        <w:t xml:space="preserve"> данной программы является формирование личности, полноценно владеющей устной и письменной речью в соответствии со своими возрастными особенностями.</w:t>
      </w:r>
    </w:p>
    <w:p w:rsidR="001C7E50" w:rsidRPr="006D0CFE" w:rsidRDefault="001C7E50" w:rsidP="001C7E50">
      <w:pPr>
        <w:spacing w:before="100" w:beforeAutospacing="1" w:after="100" w:afterAutospacing="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0CFE">
        <w:rPr>
          <w:rFonts w:ascii="Times New Roman" w:hAnsi="Times New Roman" w:cs="Times New Roman"/>
          <w:sz w:val="24"/>
          <w:szCs w:val="24"/>
        </w:rPr>
        <w:t xml:space="preserve">Исходя из основной цели, можно выделить частные </w:t>
      </w:r>
      <w:r w:rsidRPr="006D0CFE">
        <w:rPr>
          <w:rFonts w:ascii="Times New Roman" w:hAnsi="Times New Roman" w:cs="Times New Roman"/>
          <w:b/>
          <w:sz w:val="24"/>
          <w:szCs w:val="24"/>
          <w:u w:val="single"/>
        </w:rPr>
        <w:t>задачи</w:t>
      </w:r>
      <w:r w:rsidRPr="006D0CFE">
        <w:rPr>
          <w:rFonts w:ascii="Times New Roman" w:hAnsi="Times New Roman" w:cs="Times New Roman"/>
          <w:sz w:val="24"/>
          <w:szCs w:val="24"/>
        </w:rPr>
        <w:t>, которые решаются у</w:t>
      </w:r>
      <w:r>
        <w:rPr>
          <w:rFonts w:ascii="Times New Roman" w:hAnsi="Times New Roman" w:cs="Times New Roman"/>
          <w:sz w:val="24"/>
          <w:szCs w:val="24"/>
        </w:rPr>
        <w:t>чителем в процессе деятельности - развитие универсальных учебных действий: личностных, познавательных, прогностических, коммуникативных, которые проявляются  через:</w:t>
      </w:r>
    </w:p>
    <w:p w:rsidR="001C7E50" w:rsidRPr="006D0CFE" w:rsidRDefault="001C7E50" w:rsidP="001C7E50">
      <w:pPr>
        <w:rPr>
          <w:rFonts w:ascii="Times New Roman" w:hAnsi="Times New Roman" w:cs="Times New Roman"/>
          <w:sz w:val="24"/>
          <w:szCs w:val="24"/>
        </w:rPr>
      </w:pPr>
      <w:r w:rsidRPr="006D0CFE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6D0CFE">
        <w:rPr>
          <w:rFonts w:ascii="Times New Roman" w:hAnsi="Times New Roman" w:cs="Times New Roman"/>
          <w:sz w:val="24"/>
          <w:szCs w:val="24"/>
        </w:rPr>
        <w:t>асширение и углубление запаса знаний учащихся и формирова</w:t>
      </w:r>
      <w:r>
        <w:rPr>
          <w:rFonts w:ascii="Times New Roman" w:hAnsi="Times New Roman" w:cs="Times New Roman"/>
          <w:sz w:val="24"/>
          <w:szCs w:val="24"/>
        </w:rPr>
        <w:t>ние лингвистической компетенции;</w:t>
      </w:r>
    </w:p>
    <w:p w:rsidR="001C7E50" w:rsidRPr="006D0CFE" w:rsidRDefault="001C7E50" w:rsidP="001C7E5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с</w:t>
      </w:r>
      <w:r w:rsidRPr="006D0CFE">
        <w:rPr>
          <w:rFonts w:ascii="Times New Roman" w:hAnsi="Times New Roman" w:cs="Times New Roman"/>
          <w:sz w:val="24"/>
          <w:szCs w:val="24"/>
        </w:rPr>
        <w:t>овершенствование ко</w:t>
      </w:r>
      <w:r>
        <w:rPr>
          <w:rFonts w:ascii="Times New Roman" w:hAnsi="Times New Roman" w:cs="Times New Roman"/>
          <w:sz w:val="24"/>
          <w:szCs w:val="24"/>
        </w:rPr>
        <w:t>ммуникативной культуры учащихся;</w:t>
      </w:r>
    </w:p>
    <w:p w:rsidR="001C7E50" w:rsidRPr="006D0CFE" w:rsidRDefault="001C7E50" w:rsidP="001C7E5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выявление и поддержку</w:t>
      </w:r>
      <w:r w:rsidRPr="006D0CFE">
        <w:rPr>
          <w:rFonts w:ascii="Times New Roman" w:hAnsi="Times New Roman" w:cs="Times New Roman"/>
          <w:sz w:val="24"/>
          <w:szCs w:val="24"/>
        </w:rPr>
        <w:t xml:space="preserve"> лингвистически од</w:t>
      </w:r>
      <w:r>
        <w:rPr>
          <w:rFonts w:ascii="Times New Roman" w:hAnsi="Times New Roman" w:cs="Times New Roman"/>
          <w:sz w:val="24"/>
          <w:szCs w:val="24"/>
        </w:rPr>
        <w:t>аренных детей;</w:t>
      </w:r>
    </w:p>
    <w:p w:rsidR="001C7E50" w:rsidRDefault="001C7E50" w:rsidP="001C7E5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р</w:t>
      </w:r>
      <w:r w:rsidRPr="006D0CFE">
        <w:rPr>
          <w:rFonts w:ascii="Times New Roman" w:hAnsi="Times New Roman" w:cs="Times New Roman"/>
          <w:sz w:val="24"/>
          <w:szCs w:val="24"/>
        </w:rPr>
        <w:t>азвитие и совершенствование мыслительных операций, психологических качеств личности (любознательности, инициативности, трудолюбия, воли) и творческого потенциала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C7E50" w:rsidRDefault="001C7E50" w:rsidP="001C7E5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5. воспитание любви и уважения к русскому</w:t>
      </w:r>
      <w:r w:rsidRPr="006D0CFE">
        <w:rPr>
          <w:rFonts w:ascii="Times New Roman" w:hAnsi="Times New Roman" w:cs="Times New Roman"/>
          <w:sz w:val="24"/>
          <w:szCs w:val="24"/>
        </w:rPr>
        <w:t xml:space="preserve"> языку, интереса к чтению </w:t>
      </w:r>
      <w:r>
        <w:rPr>
          <w:rFonts w:ascii="Times New Roman" w:hAnsi="Times New Roman" w:cs="Times New Roman"/>
          <w:sz w:val="24"/>
          <w:szCs w:val="24"/>
        </w:rPr>
        <w:t xml:space="preserve">научно – популярной </w:t>
      </w:r>
      <w:r w:rsidRPr="006D0CFE">
        <w:rPr>
          <w:rFonts w:ascii="Times New Roman" w:hAnsi="Times New Roman" w:cs="Times New Roman"/>
          <w:sz w:val="24"/>
          <w:szCs w:val="24"/>
        </w:rPr>
        <w:t>литерату</w:t>
      </w:r>
      <w:r>
        <w:rPr>
          <w:rFonts w:ascii="Times New Roman" w:hAnsi="Times New Roman" w:cs="Times New Roman"/>
          <w:sz w:val="24"/>
          <w:szCs w:val="24"/>
        </w:rPr>
        <w:t>ры;</w:t>
      </w:r>
    </w:p>
    <w:p w:rsidR="001C7E50" w:rsidRPr="00EB64B1" w:rsidRDefault="001C7E50" w:rsidP="001C7E5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6. выработку навыков </w:t>
      </w:r>
      <w:r w:rsidRPr="00EB64B1">
        <w:rPr>
          <w:rFonts w:ascii="Times New Roman" w:hAnsi="Times New Roman" w:cs="Times New Roman"/>
        </w:rPr>
        <w:t xml:space="preserve"> исследовательской</w:t>
      </w:r>
      <w:r>
        <w:rPr>
          <w:rFonts w:ascii="Times New Roman" w:hAnsi="Times New Roman" w:cs="Times New Roman"/>
        </w:rPr>
        <w:t xml:space="preserve"> работы, проектной деятельности.</w:t>
      </w:r>
    </w:p>
    <w:p w:rsidR="001C7E50" w:rsidRPr="006D0CFE" w:rsidRDefault="001C7E50" w:rsidP="001C7E50">
      <w:pPr>
        <w:rPr>
          <w:rFonts w:ascii="Times New Roman" w:hAnsi="Times New Roman" w:cs="Times New Roman"/>
          <w:sz w:val="24"/>
          <w:szCs w:val="24"/>
        </w:rPr>
      </w:pPr>
      <w:r w:rsidRPr="006D0CFE">
        <w:rPr>
          <w:rFonts w:ascii="Times New Roman" w:hAnsi="Times New Roman" w:cs="Times New Roman"/>
          <w:b/>
          <w:bCs/>
          <w:sz w:val="24"/>
          <w:szCs w:val="24"/>
        </w:rPr>
        <w:t>Отличительные особенности программы</w:t>
      </w:r>
    </w:p>
    <w:p w:rsidR="001C7E50" w:rsidRPr="006D0CFE" w:rsidRDefault="001C7E50" w:rsidP="001C7E50">
      <w:pPr>
        <w:spacing w:before="100" w:beforeAutospacing="1" w:after="100" w:afterAutospacing="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0CFE">
        <w:rPr>
          <w:rFonts w:ascii="Times New Roman" w:hAnsi="Times New Roman" w:cs="Times New Roman"/>
          <w:sz w:val="24"/>
          <w:szCs w:val="24"/>
        </w:rPr>
        <w:t xml:space="preserve">Данная программа рассчитана на детей 11-13 лет. Срок ее реализации - 1 год. Форма организации </w:t>
      </w:r>
      <w:r>
        <w:rPr>
          <w:rFonts w:ascii="Times New Roman" w:hAnsi="Times New Roman" w:cs="Times New Roman"/>
          <w:sz w:val="24"/>
          <w:szCs w:val="24"/>
        </w:rPr>
        <w:t>– дополнительные занятия</w:t>
      </w:r>
      <w:r w:rsidRPr="006D0CFE">
        <w:rPr>
          <w:rFonts w:ascii="Times New Roman" w:hAnsi="Times New Roman" w:cs="Times New Roman"/>
          <w:sz w:val="24"/>
          <w:szCs w:val="24"/>
        </w:rPr>
        <w:t>.  Курс рассчитан на 33 часа. Занятия проводятся 1 раз в неделю.</w:t>
      </w:r>
      <w:r>
        <w:rPr>
          <w:rFonts w:ascii="Times New Roman" w:hAnsi="Times New Roman" w:cs="Times New Roman"/>
          <w:sz w:val="24"/>
          <w:szCs w:val="24"/>
        </w:rPr>
        <w:t xml:space="preserve"> В настоящее время проводится апробация в МБОУ «Большекокузская СОШ» Апастовского района Республики Татарстан.</w:t>
      </w:r>
    </w:p>
    <w:p w:rsidR="001C7E50" w:rsidRPr="006D0CFE" w:rsidRDefault="001C7E50" w:rsidP="001C7E50">
      <w:pPr>
        <w:spacing w:before="100" w:beforeAutospacing="1" w:after="100" w:afterAutospacing="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0CFE">
        <w:rPr>
          <w:rFonts w:ascii="Times New Roman" w:hAnsi="Times New Roman" w:cs="Times New Roman"/>
          <w:sz w:val="24"/>
          <w:szCs w:val="24"/>
        </w:rPr>
        <w:lastRenderedPageBreak/>
        <w:t xml:space="preserve">В основе создания данной программы лежат </w:t>
      </w:r>
      <w:r w:rsidRPr="006D0CFE">
        <w:rPr>
          <w:rStyle w:val="spelle"/>
          <w:rFonts w:ascii="Times New Roman" w:hAnsi="Times New Roman" w:cs="Times New Roman"/>
          <w:sz w:val="24"/>
          <w:szCs w:val="24"/>
        </w:rPr>
        <w:t>общедидактические</w:t>
      </w:r>
      <w:r w:rsidRPr="006D0CFE">
        <w:rPr>
          <w:rFonts w:ascii="Times New Roman" w:hAnsi="Times New Roman" w:cs="Times New Roman"/>
          <w:sz w:val="24"/>
          <w:szCs w:val="24"/>
        </w:rPr>
        <w:t xml:space="preserve"> принципы научности, доступности, систематичности и последовательности, связи теории с практикой, сознательности и активности, наглядности, преемственности и перспективности. Наряду с ними имеются еще такие принципы, которыми определяются, с одной стороны, содержание, с другой - формы, виды и  методы проведения занятий. </w:t>
      </w:r>
      <w:r w:rsidRPr="006D0CFE">
        <w:rPr>
          <w:rStyle w:val="grame"/>
          <w:rFonts w:ascii="Times New Roman" w:hAnsi="Times New Roman" w:cs="Times New Roman"/>
          <w:sz w:val="24"/>
          <w:szCs w:val="24"/>
        </w:rPr>
        <w:t>Основными из них являются следующие:</w:t>
      </w:r>
    </w:p>
    <w:p w:rsidR="001C7E50" w:rsidRPr="006D0CFE" w:rsidRDefault="001C7E50" w:rsidP="001C7E50">
      <w:pPr>
        <w:spacing w:before="100" w:beforeAutospacing="1" w:after="100" w:afterAutospacing="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0CFE">
        <w:rPr>
          <w:rFonts w:ascii="Times New Roman" w:hAnsi="Times New Roman" w:cs="Times New Roman"/>
          <w:sz w:val="24"/>
          <w:szCs w:val="24"/>
        </w:rPr>
        <w:t>1. Принцип связи занятий, в рамках данной программы, с уроками русского языка</w:t>
      </w:r>
      <w:r w:rsidRPr="006D0CF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6D0CFE">
        <w:rPr>
          <w:rFonts w:ascii="Times New Roman" w:hAnsi="Times New Roman" w:cs="Times New Roman"/>
          <w:sz w:val="24"/>
          <w:szCs w:val="24"/>
        </w:rPr>
        <w:t xml:space="preserve"> Сущность его заключается в том, что основой должны являться знания, полученные учащимися на уроках русского языка. Опираясь на эти знания, учитель совершенствует речевые навыки учащихся.</w:t>
      </w:r>
    </w:p>
    <w:p w:rsidR="001C7E50" w:rsidRPr="006D0CFE" w:rsidRDefault="001C7E50" w:rsidP="001C7E50">
      <w:pPr>
        <w:spacing w:before="100" w:beforeAutospacing="1" w:after="100" w:afterAutospacing="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0CFE">
        <w:rPr>
          <w:rFonts w:ascii="Times New Roman" w:hAnsi="Times New Roman" w:cs="Times New Roman"/>
          <w:sz w:val="24"/>
          <w:szCs w:val="24"/>
        </w:rPr>
        <w:t>2. Принцип учета индивидуальных особенностей учащихся. Согласно этому принципу содержание работы должно определяться с учетом индивидуальных интересов школьников и способствовать развитию каждого ученика.</w:t>
      </w:r>
    </w:p>
    <w:p w:rsidR="001C7E50" w:rsidRPr="006D0CFE" w:rsidRDefault="001C7E50" w:rsidP="001C7E50">
      <w:pPr>
        <w:spacing w:before="100" w:beforeAutospacing="1" w:after="100" w:afterAutospacing="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0CFE">
        <w:rPr>
          <w:rFonts w:ascii="Times New Roman" w:hAnsi="Times New Roman" w:cs="Times New Roman"/>
          <w:sz w:val="24"/>
          <w:szCs w:val="24"/>
        </w:rPr>
        <w:t xml:space="preserve">3. Принцип занимательности. Занимательность - является одним из основных условий пробуждения и поддержания интереса к внеклассной работе. Занимательность достигается главным образом путем использования материалов занимательной грамматики - игр, шарад, ребусов, загадок, а  также путем привлечения средств наглядности - картин, слайдов, презентаций. Однако занимательность в данной программе не сводится к развлекательности. Занимательность - это то, что удовлетворяет интеллектуальные запросы учащихся, развивает у них любознательность. </w:t>
      </w:r>
    </w:p>
    <w:p w:rsidR="001C7E50" w:rsidRPr="006D0CFE" w:rsidRDefault="001C7E50" w:rsidP="001C7E50">
      <w:pPr>
        <w:spacing w:before="100" w:beforeAutospacing="1" w:after="100" w:afterAutospacing="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0CFE">
        <w:rPr>
          <w:rFonts w:ascii="Times New Roman" w:hAnsi="Times New Roman" w:cs="Times New Roman"/>
          <w:sz w:val="24"/>
          <w:szCs w:val="24"/>
        </w:rPr>
        <w:t>4. Принцип разнообразия  форм и видов работы. Интерес учащихся поддерживается не только содержанием проводимых занятий, но и их разнообразием, необычностью их форм и видов, отличных от уроков, а также необычностью формулировки тем занятий, формы преподнесения языкового материала.</w:t>
      </w:r>
    </w:p>
    <w:p w:rsidR="001C7E50" w:rsidRPr="006D0CFE" w:rsidRDefault="001C7E50" w:rsidP="001C7E50">
      <w:pPr>
        <w:spacing w:before="100" w:beforeAutospacing="1" w:after="100" w:afterAutospacing="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0CFE">
        <w:rPr>
          <w:rFonts w:ascii="Times New Roman" w:hAnsi="Times New Roman" w:cs="Times New Roman"/>
          <w:sz w:val="24"/>
          <w:szCs w:val="24"/>
        </w:rPr>
        <w:t>Следует также подчеркнуть то обстоятельство, что данная программа предполагает, что в ходе изучения лингвистического материала и на его базе одновременно формируется и совершенствуется целый ряд интеллектуальных качеств личности: восприятие, внимание, формы мышления - наглядно-действенное, наглядно-образное, словесно-логическое.</w:t>
      </w:r>
    </w:p>
    <w:p w:rsidR="001C7E50" w:rsidRPr="006D0CFE" w:rsidRDefault="001C7E50" w:rsidP="001C7E50">
      <w:pPr>
        <w:spacing w:before="100" w:beforeAutospacing="1" w:after="100" w:afterAutospacing="1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D0CFE">
        <w:rPr>
          <w:rFonts w:ascii="Times New Roman" w:hAnsi="Times New Roman" w:cs="Times New Roman"/>
          <w:b/>
          <w:bCs/>
          <w:sz w:val="24"/>
          <w:szCs w:val="24"/>
        </w:rPr>
        <w:t>Ожидаемые результаты учащихся </w:t>
      </w:r>
    </w:p>
    <w:p w:rsidR="001C7E50" w:rsidRDefault="001C7E50" w:rsidP="001C7E50">
      <w:pPr>
        <w:spacing w:before="100" w:beforeAutospacing="1" w:after="100" w:afterAutospacing="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0CFE">
        <w:rPr>
          <w:rFonts w:ascii="Times New Roman" w:hAnsi="Times New Roman" w:cs="Times New Roman"/>
          <w:sz w:val="24"/>
          <w:szCs w:val="24"/>
        </w:rPr>
        <w:t xml:space="preserve">-   </w:t>
      </w:r>
      <w:r>
        <w:rPr>
          <w:rFonts w:ascii="Times New Roman" w:hAnsi="Times New Roman" w:cs="Times New Roman"/>
          <w:sz w:val="24"/>
          <w:szCs w:val="24"/>
        </w:rPr>
        <w:t>Развитие универсальных учебных действий обучающихся.</w:t>
      </w:r>
    </w:p>
    <w:p w:rsidR="001C7E50" w:rsidRPr="006D0CFE" w:rsidRDefault="001C7E50" w:rsidP="001C7E50">
      <w:pPr>
        <w:spacing w:before="100" w:beforeAutospacing="1" w:after="100" w:afterAutospacing="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6D0CFE">
        <w:rPr>
          <w:rFonts w:ascii="Times New Roman" w:hAnsi="Times New Roman" w:cs="Times New Roman"/>
          <w:sz w:val="24"/>
          <w:szCs w:val="24"/>
        </w:rPr>
        <w:t>Применение полученных знаний и умений в практической деятельности.</w:t>
      </w:r>
    </w:p>
    <w:p w:rsidR="001C7E50" w:rsidRPr="006D0CFE" w:rsidRDefault="001C7E50" w:rsidP="001C7E50">
      <w:pPr>
        <w:spacing w:before="100" w:beforeAutospacing="1" w:after="100" w:afterAutospacing="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   Участие в школьных</w:t>
      </w:r>
      <w:r w:rsidRPr="006D0CFE">
        <w:rPr>
          <w:rFonts w:ascii="Times New Roman" w:hAnsi="Times New Roman" w:cs="Times New Roman"/>
          <w:sz w:val="24"/>
          <w:szCs w:val="24"/>
        </w:rPr>
        <w:t xml:space="preserve"> и районных олимпиадах.</w:t>
      </w:r>
    </w:p>
    <w:p w:rsidR="001C7E50" w:rsidRDefault="001C7E50" w:rsidP="001C7E5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Программа  включает в себя </w:t>
      </w:r>
      <w:r w:rsidRPr="0073324E">
        <w:rPr>
          <w:rFonts w:ascii="Times New Roman" w:hAnsi="Times New Roman" w:cs="Times New Roman"/>
        </w:rPr>
        <w:t xml:space="preserve">  вопросы по  разделам фонетики, грамматики, </w:t>
      </w:r>
      <w:r>
        <w:rPr>
          <w:rFonts w:ascii="Times New Roman" w:hAnsi="Times New Roman" w:cs="Times New Roman"/>
        </w:rPr>
        <w:t>лексики, синтаксиса, лингвистики</w:t>
      </w:r>
      <w:r w:rsidRPr="0073324E">
        <w:rPr>
          <w:rFonts w:ascii="Times New Roman" w:hAnsi="Times New Roman" w:cs="Times New Roman"/>
        </w:rPr>
        <w:t xml:space="preserve">. Но нельзя начинать работу без экскурса в историю. Поэтому включены в программу беседы по истории происхождения письменности, ведь именно появление письменности положило начало лингвистической науке. Несколько занятий посвящается различным вопросам </w:t>
      </w:r>
      <w:r w:rsidRPr="0073324E">
        <w:rPr>
          <w:rFonts w:ascii="Times New Roman" w:hAnsi="Times New Roman" w:cs="Times New Roman"/>
        </w:rPr>
        <w:lastRenderedPageBreak/>
        <w:t xml:space="preserve">лексики, что объясняется и обилием вызывающего интерес у учащихся материала, и необходимостью воспитать у учащихся внимание к слову, вызвать желание разгадывать </w:t>
      </w:r>
      <w:r w:rsidRPr="0073324E">
        <w:rPr>
          <w:rFonts w:ascii="Times New Roman" w:hAnsi="Times New Roman" w:cs="Times New Roman"/>
          <w:b/>
        </w:rPr>
        <w:t>тайны языка</w:t>
      </w:r>
      <w:r>
        <w:rPr>
          <w:rFonts w:ascii="Times New Roman" w:hAnsi="Times New Roman" w:cs="Times New Roman"/>
          <w:b/>
        </w:rPr>
        <w:t>.</w:t>
      </w:r>
    </w:p>
    <w:p w:rsidR="001C7E50" w:rsidRPr="0073324E" w:rsidRDefault="001C7E50" w:rsidP="001C7E50">
      <w:pPr>
        <w:rPr>
          <w:rFonts w:ascii="Times New Roman" w:hAnsi="Times New Roman" w:cs="Times New Roman"/>
        </w:rPr>
      </w:pPr>
      <w:r w:rsidRPr="0073324E">
        <w:rPr>
          <w:rFonts w:ascii="Times New Roman" w:hAnsi="Times New Roman" w:cs="Times New Roman"/>
        </w:rPr>
        <w:t xml:space="preserve">Программа составлена с таким расчётом, чтобы выбранный материал способствовал закреплению знаний по основным разделам грамматики и лексики русского языка, углублению знаний, обогащению словарного запаса учащихся, развитию смекалки, сообразительности, воспитанию языкового чутья.                                                                               </w:t>
      </w:r>
    </w:p>
    <w:p w:rsidR="001C7E50" w:rsidRDefault="001C7E50" w:rsidP="001C7E50">
      <w:pPr>
        <w:spacing w:before="280" w:after="0"/>
        <w:rPr>
          <w:rFonts w:ascii="Times New Roman" w:hAnsi="Times New Roman" w:cs="Times New Roman"/>
          <w:color w:val="000000"/>
        </w:rPr>
      </w:pPr>
      <w:r w:rsidRPr="00EB64B1">
        <w:rPr>
          <w:rFonts w:ascii="Times New Roman" w:hAnsi="Times New Roman" w:cs="Times New Roman"/>
          <w:b/>
          <w:bCs/>
          <w:color w:val="000000"/>
        </w:rPr>
        <w:t>Требования к уровню подготовки обучающихся</w:t>
      </w:r>
      <w:r w:rsidRPr="00EB64B1">
        <w:rPr>
          <w:rFonts w:ascii="Times New Roman" w:hAnsi="Times New Roman" w:cs="Times New Roman"/>
          <w:color w:val="000000"/>
        </w:rPr>
        <w:t xml:space="preserve">                                                                               </w:t>
      </w:r>
    </w:p>
    <w:p w:rsidR="001C7E50" w:rsidRPr="00EB64B1" w:rsidRDefault="001C7E50" w:rsidP="001C7E50">
      <w:pPr>
        <w:spacing w:before="280" w:after="0"/>
        <w:rPr>
          <w:rFonts w:ascii="Times New Roman" w:hAnsi="Times New Roman" w:cs="Times New Roman"/>
          <w:color w:val="000000"/>
        </w:rPr>
      </w:pPr>
      <w:r w:rsidRPr="00EB64B1">
        <w:rPr>
          <w:rFonts w:ascii="Times New Roman" w:hAnsi="Times New Roman" w:cs="Times New Roman"/>
          <w:color w:val="000000"/>
        </w:rPr>
        <w:t xml:space="preserve">    В результате </w:t>
      </w:r>
      <w:r>
        <w:rPr>
          <w:rFonts w:ascii="Times New Roman" w:hAnsi="Times New Roman" w:cs="Times New Roman"/>
          <w:color w:val="000000"/>
        </w:rPr>
        <w:t xml:space="preserve">прохождения курса </w:t>
      </w:r>
      <w:r w:rsidRPr="00EB64B1">
        <w:rPr>
          <w:rFonts w:ascii="Times New Roman" w:hAnsi="Times New Roman" w:cs="Times New Roman"/>
          <w:color w:val="000000"/>
        </w:rPr>
        <w:t>ученик должен</w:t>
      </w:r>
    </w:p>
    <w:p w:rsidR="001C7E50" w:rsidRDefault="001C7E50" w:rsidP="001C7E50">
      <w:pPr>
        <w:rPr>
          <w:rFonts w:ascii="Times New Roman" w:hAnsi="Times New Roman" w:cs="Times New Roman"/>
          <w:color w:val="000000"/>
        </w:rPr>
      </w:pPr>
      <w:r w:rsidRPr="00EB64B1">
        <w:rPr>
          <w:rFonts w:ascii="Times New Roman" w:hAnsi="Times New Roman" w:cs="Times New Roman"/>
          <w:b/>
          <w:bCs/>
          <w:i/>
          <w:iCs/>
          <w:color w:val="000000"/>
        </w:rPr>
        <w:t>Знать/понимать</w:t>
      </w:r>
      <w:r w:rsidRPr="00EB64B1">
        <w:rPr>
          <w:rFonts w:ascii="Times New Roman" w:hAnsi="Times New Roman" w:cs="Times New Roman"/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color w:val="000000"/>
        </w:rPr>
        <w:t>историю развития современного русского языка</w:t>
      </w:r>
    </w:p>
    <w:p w:rsidR="001C7E50" w:rsidRDefault="001C7E50" w:rsidP="001C7E50">
      <w:pPr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роль</w:t>
      </w:r>
      <w:r w:rsidRPr="00EB64B1">
        <w:rPr>
          <w:rFonts w:ascii="Times New Roman" w:hAnsi="Times New Roman" w:cs="Times New Roman"/>
          <w:color w:val="000000"/>
        </w:rPr>
        <w:t xml:space="preserve"> старославянского языка в развитии русского языка, </w:t>
      </w:r>
    </w:p>
    <w:p w:rsidR="001C7E50" w:rsidRPr="00EB64B1" w:rsidRDefault="001C7E50" w:rsidP="001C7E50">
      <w:pPr>
        <w:rPr>
          <w:rFonts w:ascii="Times New Roman" w:hAnsi="Times New Roman" w:cs="Times New Roman"/>
          <w:b/>
          <w:bCs/>
          <w:i/>
          <w:iCs/>
          <w:color w:val="000000"/>
        </w:rPr>
      </w:pPr>
      <w:r w:rsidRPr="00EB64B1">
        <w:rPr>
          <w:rFonts w:ascii="Times New Roman" w:hAnsi="Times New Roman" w:cs="Times New Roman"/>
          <w:b/>
          <w:bCs/>
          <w:i/>
          <w:iCs/>
          <w:color w:val="000000"/>
        </w:rPr>
        <w:t>Уметь</w:t>
      </w:r>
    </w:p>
    <w:p w:rsidR="001C7E50" w:rsidRPr="00EB64B1" w:rsidRDefault="001C7E50" w:rsidP="001C7E50">
      <w:pPr>
        <w:rPr>
          <w:rFonts w:ascii="Times New Roman" w:hAnsi="Times New Roman" w:cs="Times New Roman"/>
          <w:color w:val="000000"/>
        </w:rPr>
      </w:pPr>
      <w:r w:rsidRPr="00EB64B1">
        <w:rPr>
          <w:rFonts w:ascii="Times New Roman" w:hAnsi="Times New Roman" w:cs="Times New Roman"/>
          <w:color w:val="000000"/>
        </w:rPr>
        <w:t>проводить различные виды анализа языковых единиц; языковых явлений и фактов, допускающих неоднозначную интерпретацию;</w:t>
      </w:r>
    </w:p>
    <w:p w:rsidR="001C7E50" w:rsidRPr="00EB64B1" w:rsidRDefault="001C7E50" w:rsidP="001C7E50">
      <w:pPr>
        <w:rPr>
          <w:rFonts w:ascii="Times New Roman" w:hAnsi="Times New Roman" w:cs="Times New Roman"/>
          <w:color w:val="000000"/>
        </w:rPr>
      </w:pPr>
      <w:r w:rsidRPr="00EB64B1">
        <w:rPr>
          <w:rFonts w:ascii="Times New Roman" w:hAnsi="Times New Roman" w:cs="Times New Roman"/>
          <w:color w:val="000000"/>
        </w:rPr>
        <w:t>разграничивать варианты норм, преднамеренные и непреднамеренные нарушения языковой нормы;</w:t>
      </w:r>
    </w:p>
    <w:p w:rsidR="001C7E50" w:rsidRPr="00EB64B1" w:rsidRDefault="001C7E50" w:rsidP="001C7E50">
      <w:pPr>
        <w:rPr>
          <w:rFonts w:ascii="Times New Roman" w:hAnsi="Times New Roman" w:cs="Times New Roman"/>
          <w:color w:val="000000"/>
        </w:rPr>
      </w:pPr>
      <w:r w:rsidRPr="00EB64B1">
        <w:rPr>
          <w:rFonts w:ascii="Times New Roman" w:hAnsi="Times New Roman" w:cs="Times New Roman"/>
          <w:color w:val="000000"/>
        </w:rPr>
        <w:t>проводить лингвистический анализ учебно-научных, деловых, публицистических, разговорных и художественных текстов;</w:t>
      </w:r>
    </w:p>
    <w:p w:rsidR="001C7E50" w:rsidRPr="00EB64B1" w:rsidRDefault="001C7E50" w:rsidP="001C7E50">
      <w:pPr>
        <w:rPr>
          <w:rFonts w:ascii="Times New Roman" w:hAnsi="Times New Roman" w:cs="Times New Roman"/>
          <w:color w:val="000000"/>
        </w:rPr>
      </w:pPr>
      <w:r w:rsidRPr="00EB64B1">
        <w:rPr>
          <w:rFonts w:ascii="Times New Roman" w:hAnsi="Times New Roman" w:cs="Times New Roman"/>
          <w:color w:val="000000"/>
        </w:rPr>
        <w:t>оценивать устные и письменные высказывания с точки зрения языкового оформления, эффективности достижения поставленных коммуникативных задач;</w:t>
      </w:r>
    </w:p>
    <w:p w:rsidR="001C7E50" w:rsidRPr="00EB64B1" w:rsidRDefault="001C7E50" w:rsidP="001C7E50">
      <w:pPr>
        <w:rPr>
          <w:rFonts w:ascii="Times New Roman" w:hAnsi="Times New Roman" w:cs="Times New Roman"/>
          <w:color w:val="000000"/>
        </w:rPr>
      </w:pPr>
      <w:r w:rsidRPr="00EB64B1">
        <w:rPr>
          <w:rFonts w:ascii="Times New Roman" w:hAnsi="Times New Roman" w:cs="Times New Roman"/>
          <w:color w:val="000000"/>
        </w:rPr>
        <w:t>объяснять взаимосвязь фактов языка и истории, языка и культуры русского и других народов;</w:t>
      </w:r>
    </w:p>
    <w:p w:rsidR="001C7E50" w:rsidRPr="00EB64B1" w:rsidRDefault="001C7E50" w:rsidP="001C7E50">
      <w:pPr>
        <w:rPr>
          <w:rFonts w:ascii="Times New Roman" w:hAnsi="Times New Roman" w:cs="Times New Roman"/>
          <w:b/>
          <w:bCs/>
          <w:i/>
          <w:iCs/>
          <w:color w:val="000000"/>
        </w:rPr>
      </w:pPr>
      <w:r w:rsidRPr="00EB64B1">
        <w:rPr>
          <w:rFonts w:ascii="Times New Roman" w:hAnsi="Times New Roman" w:cs="Times New Roman"/>
          <w:b/>
          <w:bCs/>
          <w:i/>
          <w:iCs/>
          <w:color w:val="000000"/>
        </w:rPr>
        <w:t>Аудирование и чтение</w:t>
      </w:r>
    </w:p>
    <w:p w:rsidR="001C7E50" w:rsidRPr="00EB64B1" w:rsidRDefault="001C7E50" w:rsidP="001C7E50">
      <w:pPr>
        <w:rPr>
          <w:rFonts w:ascii="Times New Roman" w:hAnsi="Times New Roman" w:cs="Times New Roman"/>
          <w:color w:val="000000"/>
        </w:rPr>
      </w:pPr>
      <w:r w:rsidRPr="00EB64B1">
        <w:rPr>
          <w:rFonts w:ascii="Times New Roman" w:hAnsi="Times New Roman" w:cs="Times New Roman"/>
          <w:color w:val="000000"/>
        </w:rPr>
        <w:t>использовать разные виды чтения (ознакомительно-изучающее, ознакомительно - реферативное и др.) в зависимости от коммуникативной задачи;</w:t>
      </w:r>
    </w:p>
    <w:p w:rsidR="001C7E50" w:rsidRPr="00EB64B1" w:rsidRDefault="001C7E50" w:rsidP="001C7E50">
      <w:pPr>
        <w:rPr>
          <w:rFonts w:ascii="Times New Roman" w:hAnsi="Times New Roman" w:cs="Times New Roman"/>
          <w:color w:val="000000"/>
        </w:rPr>
      </w:pPr>
      <w:r w:rsidRPr="00EB64B1">
        <w:rPr>
          <w:rFonts w:ascii="Times New Roman" w:hAnsi="Times New Roman" w:cs="Times New Roman"/>
          <w:color w:val="000000"/>
        </w:rPr>
        <w:t>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</w:r>
    </w:p>
    <w:p w:rsidR="001C7E50" w:rsidRPr="00EB64B1" w:rsidRDefault="001C7E50" w:rsidP="001C7E50">
      <w:pPr>
        <w:rPr>
          <w:rFonts w:ascii="Times New Roman" w:hAnsi="Times New Roman" w:cs="Times New Roman"/>
          <w:color w:val="000000"/>
        </w:rPr>
      </w:pPr>
      <w:r w:rsidRPr="00EB64B1">
        <w:rPr>
          <w:rFonts w:ascii="Times New Roman" w:hAnsi="Times New Roman" w:cs="Times New Roman"/>
          <w:color w:val="000000"/>
        </w:rPr>
        <w:t>владеть основными приемами информационной переработки устного и письменного текста;</w:t>
      </w:r>
    </w:p>
    <w:p w:rsidR="001C7E50" w:rsidRPr="00EB64B1" w:rsidRDefault="001C7E50" w:rsidP="001C7E50">
      <w:pPr>
        <w:rPr>
          <w:rFonts w:ascii="Times New Roman" w:hAnsi="Times New Roman" w:cs="Times New Roman"/>
          <w:b/>
          <w:bCs/>
          <w:i/>
          <w:iCs/>
          <w:color w:val="000000"/>
        </w:rPr>
      </w:pPr>
      <w:r w:rsidRPr="00EB64B1">
        <w:rPr>
          <w:rFonts w:ascii="Times New Roman" w:hAnsi="Times New Roman" w:cs="Times New Roman"/>
          <w:b/>
          <w:bCs/>
          <w:i/>
          <w:iCs/>
          <w:color w:val="000000"/>
        </w:rPr>
        <w:t>Говорение и письмо</w:t>
      </w:r>
    </w:p>
    <w:p w:rsidR="001C7E50" w:rsidRPr="00EB64B1" w:rsidRDefault="001C7E50" w:rsidP="001C7E50">
      <w:pPr>
        <w:rPr>
          <w:rFonts w:ascii="Times New Roman" w:hAnsi="Times New Roman" w:cs="Times New Roman"/>
          <w:color w:val="000000"/>
        </w:rPr>
      </w:pPr>
      <w:r w:rsidRPr="00EB64B1">
        <w:rPr>
          <w:rFonts w:ascii="Times New Roman" w:hAnsi="Times New Roman" w:cs="Times New Roman"/>
          <w:color w:val="000000"/>
        </w:rPr>
        <w:t>создавать устные и письменные монологические и диалогические высказывания различных типов и жанров в социально-культурной, учебно-научной</w:t>
      </w:r>
      <w:r>
        <w:rPr>
          <w:rFonts w:ascii="Times New Roman" w:hAnsi="Times New Roman" w:cs="Times New Roman"/>
          <w:color w:val="000000"/>
        </w:rPr>
        <w:t xml:space="preserve"> (на материале изучаемой учебной</w:t>
      </w:r>
      <w:r w:rsidRPr="00EB64B1">
        <w:rPr>
          <w:rFonts w:ascii="Times New Roman" w:hAnsi="Times New Roman" w:cs="Times New Roman"/>
          <w:color w:val="000000"/>
        </w:rPr>
        <w:t xml:space="preserve"> дисциплин</w:t>
      </w:r>
      <w:r>
        <w:rPr>
          <w:rFonts w:ascii="Times New Roman" w:hAnsi="Times New Roman" w:cs="Times New Roman"/>
          <w:color w:val="000000"/>
        </w:rPr>
        <w:t>ы</w:t>
      </w:r>
      <w:r w:rsidRPr="00EB64B1">
        <w:rPr>
          <w:rFonts w:ascii="Times New Roman" w:hAnsi="Times New Roman" w:cs="Times New Roman"/>
          <w:color w:val="000000"/>
        </w:rPr>
        <w:t>), деловой сферах общения; редактировать собственный текст;</w:t>
      </w:r>
    </w:p>
    <w:p w:rsidR="001C7E50" w:rsidRPr="00EB64B1" w:rsidRDefault="001C7E50" w:rsidP="001C7E50">
      <w:pPr>
        <w:rPr>
          <w:rFonts w:ascii="Times New Roman" w:hAnsi="Times New Roman" w:cs="Times New Roman"/>
          <w:color w:val="000000"/>
        </w:rPr>
      </w:pPr>
      <w:r w:rsidRPr="00EB64B1">
        <w:rPr>
          <w:rFonts w:ascii="Times New Roman" w:hAnsi="Times New Roman" w:cs="Times New Roman"/>
          <w:color w:val="000000"/>
        </w:rPr>
        <w:t>применять в практике речевого общения основные орфоэпические, лексические, грамматические нормы современного русского литературного языка; использовать в собственной речевой практике синонимические ресурсы русского языка;</w:t>
      </w:r>
    </w:p>
    <w:p w:rsidR="001C7E50" w:rsidRPr="00EB64B1" w:rsidRDefault="001C7E50" w:rsidP="001C7E50">
      <w:pPr>
        <w:rPr>
          <w:rFonts w:ascii="Times New Roman" w:hAnsi="Times New Roman" w:cs="Times New Roman"/>
          <w:color w:val="000000"/>
        </w:rPr>
      </w:pPr>
      <w:r w:rsidRPr="00EB64B1">
        <w:rPr>
          <w:rFonts w:ascii="Times New Roman" w:hAnsi="Times New Roman" w:cs="Times New Roman"/>
          <w:color w:val="000000"/>
        </w:rPr>
        <w:lastRenderedPageBreak/>
        <w:t>применять в практике письма орфографические и пунктуационные нормы современного русского литературного языка;</w:t>
      </w:r>
    </w:p>
    <w:p w:rsidR="001C7E50" w:rsidRDefault="001C7E50" w:rsidP="001C7E50">
      <w:pPr>
        <w:rPr>
          <w:rFonts w:ascii="Times New Roman" w:hAnsi="Times New Roman" w:cs="Times New Roman"/>
          <w:color w:val="000000"/>
        </w:rPr>
      </w:pPr>
      <w:r w:rsidRPr="00EB64B1">
        <w:rPr>
          <w:rFonts w:ascii="Times New Roman" w:hAnsi="Times New Roman" w:cs="Times New Roman"/>
          <w:color w:val="000000"/>
        </w:rPr>
        <w:t>соблюдать нормы речевого поведения в различных сферах и ситуациях общения, в том числе при обсуждении дискуссионных проблем.</w:t>
      </w:r>
    </w:p>
    <w:p w:rsidR="001C7E50" w:rsidRPr="001D062C" w:rsidRDefault="001C7E50" w:rsidP="001C7E50">
      <w:pPr>
        <w:rPr>
          <w:rFonts w:ascii="Times New Roman" w:hAnsi="Times New Roman" w:cs="Times New Roman"/>
          <w:color w:val="000000"/>
        </w:rPr>
      </w:pPr>
      <w:r w:rsidRPr="00EB64B1">
        <w:rPr>
          <w:rFonts w:ascii="Times New Roman" w:hAnsi="Times New Roman" w:cs="Times New Roman"/>
          <w:b/>
        </w:rPr>
        <w:t>Методы и формы работы</w:t>
      </w:r>
      <w:r w:rsidRPr="00EB64B1">
        <w:rPr>
          <w:rFonts w:ascii="Times New Roman" w:hAnsi="Times New Roman" w:cs="Times New Roman"/>
        </w:rPr>
        <w:br/>
        <w:t>- беседы;</w:t>
      </w:r>
      <w:r w:rsidRPr="00EB64B1">
        <w:rPr>
          <w:rFonts w:ascii="Times New Roman" w:hAnsi="Times New Roman" w:cs="Times New Roman"/>
        </w:rPr>
        <w:br/>
        <w:t>- творческие задания;</w:t>
      </w:r>
      <w:r w:rsidRPr="00EB64B1">
        <w:rPr>
          <w:rFonts w:ascii="Times New Roman" w:hAnsi="Times New Roman" w:cs="Times New Roman"/>
        </w:rPr>
        <w:br/>
        <w:t>- тесты;</w:t>
      </w:r>
      <w:r w:rsidRPr="00EB64B1">
        <w:rPr>
          <w:rFonts w:ascii="Times New Roman" w:hAnsi="Times New Roman" w:cs="Times New Roman"/>
        </w:rPr>
        <w:br/>
        <w:t>-исследования;</w:t>
      </w:r>
    </w:p>
    <w:p w:rsidR="001C7E50" w:rsidRPr="00EB64B1" w:rsidRDefault="001C7E50" w:rsidP="001C7E50">
      <w:pPr>
        <w:rPr>
          <w:rFonts w:ascii="Times New Roman" w:hAnsi="Times New Roman" w:cs="Times New Roman"/>
        </w:rPr>
      </w:pPr>
      <w:r w:rsidRPr="00EB64B1">
        <w:rPr>
          <w:rFonts w:ascii="Times New Roman" w:hAnsi="Times New Roman" w:cs="Times New Roman"/>
        </w:rPr>
        <w:t>- конкурсы;</w:t>
      </w:r>
    </w:p>
    <w:p w:rsidR="001C7E50" w:rsidRPr="00EB64B1" w:rsidRDefault="001C7E50" w:rsidP="001C7E50">
      <w:pPr>
        <w:rPr>
          <w:rFonts w:ascii="Times New Roman" w:hAnsi="Times New Roman" w:cs="Times New Roman"/>
        </w:rPr>
      </w:pPr>
      <w:r w:rsidRPr="00EB64B1">
        <w:rPr>
          <w:rFonts w:ascii="Times New Roman" w:hAnsi="Times New Roman" w:cs="Times New Roman"/>
        </w:rPr>
        <w:t>- семинары</w:t>
      </w:r>
      <w:r>
        <w:rPr>
          <w:rFonts w:ascii="Times New Roman" w:hAnsi="Times New Roman" w:cs="Times New Roman"/>
        </w:rPr>
        <w:t>;</w:t>
      </w:r>
    </w:p>
    <w:p w:rsidR="001C7E50" w:rsidRPr="00EB64B1" w:rsidRDefault="001C7E50" w:rsidP="001C7E50">
      <w:pPr>
        <w:rPr>
          <w:rFonts w:ascii="Times New Roman" w:hAnsi="Times New Roman" w:cs="Times New Roman"/>
        </w:rPr>
      </w:pPr>
      <w:r w:rsidRPr="00EB64B1">
        <w:rPr>
          <w:rFonts w:ascii="Times New Roman" w:hAnsi="Times New Roman" w:cs="Times New Roman"/>
        </w:rPr>
        <w:t>- проекты</w:t>
      </w:r>
      <w:r>
        <w:rPr>
          <w:rFonts w:ascii="Times New Roman" w:hAnsi="Times New Roman" w:cs="Times New Roman"/>
        </w:rPr>
        <w:t>;</w:t>
      </w:r>
    </w:p>
    <w:p w:rsidR="001C7E50" w:rsidRPr="00EB64B1" w:rsidRDefault="001C7E50" w:rsidP="001C7E50">
      <w:pPr>
        <w:rPr>
          <w:rFonts w:ascii="Times New Roman" w:hAnsi="Times New Roman" w:cs="Times New Roman"/>
        </w:rPr>
      </w:pPr>
      <w:r w:rsidRPr="00EB64B1">
        <w:rPr>
          <w:rFonts w:ascii="Times New Roman" w:hAnsi="Times New Roman" w:cs="Times New Roman"/>
        </w:rPr>
        <w:t>- практические работы;</w:t>
      </w:r>
    </w:p>
    <w:p w:rsidR="001C7E50" w:rsidRPr="00EB64B1" w:rsidRDefault="001C7E50" w:rsidP="001C7E5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игры.</w:t>
      </w:r>
    </w:p>
    <w:p w:rsidR="001C7E50" w:rsidRPr="008A5BBD" w:rsidRDefault="001C7E50" w:rsidP="001C7E5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5BBD">
        <w:rPr>
          <w:rFonts w:ascii="Times New Roman" w:hAnsi="Times New Roman" w:cs="Times New Roman"/>
          <w:b/>
          <w:sz w:val="24"/>
          <w:szCs w:val="24"/>
        </w:rPr>
        <w:t xml:space="preserve">Содержание </w:t>
      </w:r>
    </w:p>
    <w:p w:rsidR="001C7E50" w:rsidRPr="008A5BBD" w:rsidRDefault="001C7E50" w:rsidP="001C7E5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5BBD">
        <w:rPr>
          <w:rFonts w:ascii="Times New Roman" w:hAnsi="Times New Roman" w:cs="Times New Roman"/>
          <w:b/>
          <w:sz w:val="24"/>
          <w:szCs w:val="24"/>
        </w:rPr>
        <w:t>курса дополнительного изучения русского языка</w:t>
      </w:r>
    </w:p>
    <w:p w:rsidR="001C7E50" w:rsidRDefault="001C7E50" w:rsidP="001C7E50">
      <w:pPr>
        <w:rPr>
          <w:rFonts w:ascii="Times New Roman" w:hAnsi="Times New Roman" w:cs="Times New Roman"/>
          <w:sz w:val="24"/>
          <w:szCs w:val="24"/>
        </w:rPr>
      </w:pPr>
    </w:p>
    <w:p w:rsidR="001C7E50" w:rsidRDefault="001C7E50" w:rsidP="001C7E50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История развития письменности: узелковое письмо, пиктограммы, иероглифы и др.</w:t>
      </w:r>
    </w:p>
    <w:p w:rsidR="001C7E50" w:rsidRPr="008A5BBD" w:rsidRDefault="001C7E50" w:rsidP="001C7E50">
      <w:pPr>
        <w:pStyle w:val="a5"/>
        <w:rPr>
          <w:rFonts w:ascii="Times New Roman" w:hAnsi="Times New Roman" w:cs="Times New Roman"/>
          <w:sz w:val="24"/>
          <w:szCs w:val="24"/>
        </w:rPr>
      </w:pPr>
      <w:r w:rsidRPr="008A5BBD">
        <w:rPr>
          <w:rFonts w:ascii="Times New Roman" w:hAnsi="Times New Roman" w:cs="Times New Roman"/>
          <w:sz w:val="24"/>
          <w:szCs w:val="24"/>
        </w:rPr>
        <w:t xml:space="preserve">Кирилл и Мефодий – основатели русской письменности. </w:t>
      </w:r>
    </w:p>
    <w:p w:rsidR="001C7E50" w:rsidRDefault="001C7E50" w:rsidP="001C7E50">
      <w:pPr>
        <w:pStyle w:val="a5"/>
        <w:rPr>
          <w:rFonts w:ascii="Times New Roman" w:hAnsi="Times New Roman" w:cs="Times New Roman"/>
          <w:sz w:val="24"/>
          <w:szCs w:val="24"/>
        </w:rPr>
      </w:pPr>
      <w:r w:rsidRPr="008A5BBD">
        <w:rPr>
          <w:rFonts w:ascii="Times New Roman" w:hAnsi="Times New Roman" w:cs="Times New Roman"/>
          <w:sz w:val="24"/>
          <w:szCs w:val="24"/>
        </w:rPr>
        <w:t>24 мая – День славянской письменности и культуры.</w:t>
      </w:r>
    </w:p>
    <w:p w:rsidR="001C7E50" w:rsidRDefault="001C7E50" w:rsidP="001C7E50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B7C59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оздание славянской  азбуки. Глаголический алфавит. Кириллица.</w:t>
      </w:r>
    </w:p>
    <w:p w:rsidR="001C7E50" w:rsidRDefault="001C7E50" w:rsidP="001C7E50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B7C59">
        <w:rPr>
          <w:rFonts w:ascii="Times New Roman" w:hAnsi="Times New Roman" w:cs="Times New Roman"/>
          <w:sz w:val="24"/>
          <w:szCs w:val="24"/>
        </w:rPr>
        <w:t>Первые рукописные и печатные русские кн</w:t>
      </w:r>
      <w:r>
        <w:rPr>
          <w:rFonts w:ascii="Times New Roman" w:hAnsi="Times New Roman" w:cs="Times New Roman"/>
          <w:sz w:val="24"/>
          <w:szCs w:val="24"/>
        </w:rPr>
        <w:t xml:space="preserve">иги. </w:t>
      </w:r>
      <w:r w:rsidRPr="0096744E">
        <w:rPr>
          <w:rFonts w:ascii="Times New Roman" w:hAnsi="Times New Roman" w:cs="Times New Roman"/>
          <w:sz w:val="24"/>
          <w:szCs w:val="24"/>
        </w:rPr>
        <w:t>Рукописные книги как памятники культуры и объект изучения истории языка</w:t>
      </w:r>
      <w:r>
        <w:rPr>
          <w:rFonts w:ascii="Times New Roman" w:hAnsi="Times New Roman" w:cs="Times New Roman"/>
          <w:sz w:val="24"/>
          <w:szCs w:val="24"/>
        </w:rPr>
        <w:t>. Первопечатник Иван Федоров (годы жизни, деятельность Ивана Федорова)  « Апостол» - первая печатная книга на Руси.</w:t>
      </w:r>
    </w:p>
    <w:p w:rsidR="001C7E50" w:rsidRDefault="001C7E50" w:rsidP="001C7E50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F0565">
        <w:rPr>
          <w:rFonts w:ascii="Times New Roman" w:hAnsi="Times New Roman" w:cs="Times New Roman"/>
          <w:sz w:val="24"/>
          <w:szCs w:val="24"/>
        </w:rPr>
        <w:t>Система гласных в древнерусском языке</w:t>
      </w:r>
      <w:r>
        <w:rPr>
          <w:rFonts w:ascii="Times New Roman" w:hAnsi="Times New Roman" w:cs="Times New Roman"/>
          <w:sz w:val="24"/>
          <w:szCs w:val="24"/>
        </w:rPr>
        <w:t xml:space="preserve"> ( 11 гласных звуков, в том числе редуцированные, Ять, юс – большой, юс – малый)</w:t>
      </w:r>
      <w:r w:rsidRPr="00EF0565">
        <w:rPr>
          <w:rFonts w:ascii="Times New Roman" w:hAnsi="Times New Roman" w:cs="Times New Roman"/>
          <w:sz w:val="24"/>
          <w:szCs w:val="24"/>
        </w:rPr>
        <w:t xml:space="preserve">.  Система гласных в современном русском языке </w:t>
      </w:r>
      <w:r>
        <w:rPr>
          <w:rFonts w:ascii="Times New Roman" w:hAnsi="Times New Roman" w:cs="Times New Roman"/>
          <w:sz w:val="24"/>
          <w:szCs w:val="24"/>
        </w:rPr>
        <w:t>( 6 гласных звуков)</w:t>
      </w:r>
      <w:r w:rsidRPr="00EF056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Буквы Е,Ё,Ю,Я. Исконно русские слова со стечением гласных .</w:t>
      </w:r>
    </w:p>
    <w:p w:rsidR="001C7E50" w:rsidRDefault="001C7E50" w:rsidP="001C7E50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B7C59">
        <w:rPr>
          <w:rFonts w:ascii="Times New Roman" w:hAnsi="Times New Roman" w:cs="Times New Roman"/>
          <w:sz w:val="24"/>
          <w:szCs w:val="24"/>
        </w:rPr>
        <w:t>Система согласных в древнерусском языке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F0565">
        <w:rPr>
          <w:rFonts w:ascii="Times New Roman" w:hAnsi="Times New Roman" w:cs="Times New Roman"/>
          <w:sz w:val="24"/>
          <w:szCs w:val="24"/>
        </w:rPr>
        <w:t xml:space="preserve"> </w:t>
      </w:r>
      <w:r w:rsidRPr="002B7C59">
        <w:rPr>
          <w:rFonts w:ascii="Times New Roman" w:hAnsi="Times New Roman" w:cs="Times New Roman"/>
          <w:sz w:val="24"/>
          <w:szCs w:val="24"/>
        </w:rPr>
        <w:t>Система согласных в современном русском языке</w:t>
      </w:r>
      <w:r>
        <w:rPr>
          <w:rFonts w:ascii="Times New Roman" w:hAnsi="Times New Roman" w:cs="Times New Roman"/>
          <w:sz w:val="24"/>
          <w:szCs w:val="24"/>
        </w:rPr>
        <w:t>. Исконно русские слова со стечением согласных.</w:t>
      </w:r>
      <w:r w:rsidRPr="00EF05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7E50" w:rsidRDefault="001C7E50" w:rsidP="001C7E50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EF0565">
        <w:rPr>
          <w:rFonts w:ascii="Times New Roman" w:hAnsi="Times New Roman" w:cs="Times New Roman"/>
          <w:sz w:val="24"/>
          <w:szCs w:val="24"/>
        </w:rPr>
        <w:t>огласные</w:t>
      </w:r>
      <w:r>
        <w:rPr>
          <w:rFonts w:ascii="Times New Roman" w:hAnsi="Times New Roman" w:cs="Times New Roman"/>
          <w:sz w:val="24"/>
          <w:szCs w:val="24"/>
        </w:rPr>
        <w:t xml:space="preserve">,  имеющие </w:t>
      </w:r>
      <w:r w:rsidRPr="00EF0565">
        <w:rPr>
          <w:rFonts w:ascii="Times New Roman" w:hAnsi="Times New Roman" w:cs="Times New Roman"/>
          <w:sz w:val="24"/>
          <w:szCs w:val="24"/>
        </w:rPr>
        <w:t xml:space="preserve"> пару по твердости\ мягкости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F0565">
        <w:rPr>
          <w:rFonts w:ascii="Times New Roman" w:hAnsi="Times New Roman" w:cs="Times New Roman"/>
          <w:sz w:val="24"/>
          <w:szCs w:val="24"/>
        </w:rPr>
        <w:t xml:space="preserve"> Согласные,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EF0565">
        <w:rPr>
          <w:rFonts w:ascii="Times New Roman" w:hAnsi="Times New Roman" w:cs="Times New Roman"/>
          <w:sz w:val="24"/>
          <w:szCs w:val="24"/>
        </w:rPr>
        <w:t xml:space="preserve"> имеющие  пару по твердости\ мягкости.</w:t>
      </w:r>
      <w:r>
        <w:rPr>
          <w:rFonts w:ascii="Times New Roman" w:hAnsi="Times New Roman" w:cs="Times New Roman"/>
          <w:sz w:val="24"/>
          <w:szCs w:val="24"/>
        </w:rPr>
        <w:t xml:space="preserve"> Система исторических чередований в русском языке.</w:t>
      </w:r>
    </w:p>
    <w:p w:rsidR="001C7E50" w:rsidRPr="009324E2" w:rsidRDefault="001C7E50" w:rsidP="001C7E50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324E2">
        <w:rPr>
          <w:rFonts w:ascii="Times New Roman" w:hAnsi="Times New Roman" w:cs="Times New Roman"/>
          <w:sz w:val="24"/>
          <w:szCs w:val="24"/>
        </w:rPr>
        <w:t>Из истории некоторых букв. Буква «Ять»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324E2">
        <w:rPr>
          <w:rFonts w:ascii="Times New Roman" w:hAnsi="Times New Roman" w:cs="Times New Roman"/>
          <w:sz w:val="24"/>
          <w:szCs w:val="24"/>
        </w:rPr>
        <w:t xml:space="preserve"> </w:t>
      </w:r>
      <w:r w:rsidRPr="002B7C59">
        <w:rPr>
          <w:rFonts w:ascii="Times New Roman" w:hAnsi="Times New Roman" w:cs="Times New Roman"/>
          <w:sz w:val="24"/>
          <w:szCs w:val="24"/>
        </w:rPr>
        <w:t>Краткие гласные Ь и Ъ</w:t>
      </w:r>
      <w:r>
        <w:rPr>
          <w:rFonts w:ascii="Times New Roman" w:hAnsi="Times New Roman" w:cs="Times New Roman"/>
          <w:sz w:val="24"/>
          <w:szCs w:val="24"/>
        </w:rPr>
        <w:t>. Современное значение букв</w:t>
      </w:r>
      <w:r w:rsidRPr="009324E2">
        <w:rPr>
          <w:rFonts w:ascii="Times New Roman" w:hAnsi="Times New Roman" w:cs="Times New Roman"/>
          <w:sz w:val="24"/>
          <w:szCs w:val="24"/>
        </w:rPr>
        <w:t xml:space="preserve"> </w:t>
      </w:r>
      <w:r w:rsidRPr="002B7C59">
        <w:rPr>
          <w:rFonts w:ascii="Times New Roman" w:hAnsi="Times New Roman" w:cs="Times New Roman"/>
          <w:sz w:val="24"/>
          <w:szCs w:val="24"/>
        </w:rPr>
        <w:t>Ь и Ъ</w:t>
      </w:r>
      <w:r>
        <w:rPr>
          <w:rFonts w:ascii="Times New Roman" w:hAnsi="Times New Roman" w:cs="Times New Roman"/>
          <w:sz w:val="24"/>
          <w:szCs w:val="24"/>
        </w:rPr>
        <w:t>. Реформы Петра Первого. Реформа 1918 года и упорядочивание русского алфавита.</w:t>
      </w:r>
    </w:p>
    <w:p w:rsidR="001C7E50" w:rsidRDefault="001C7E50" w:rsidP="001C7E50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B7C59">
        <w:rPr>
          <w:rFonts w:ascii="Times New Roman" w:hAnsi="Times New Roman" w:cs="Times New Roman"/>
          <w:sz w:val="24"/>
          <w:szCs w:val="24"/>
        </w:rPr>
        <w:t>Падение редуцированных</w:t>
      </w:r>
      <w:r>
        <w:rPr>
          <w:rFonts w:ascii="Times New Roman" w:hAnsi="Times New Roman" w:cs="Times New Roman"/>
          <w:sz w:val="24"/>
          <w:szCs w:val="24"/>
        </w:rPr>
        <w:t>.  П</w:t>
      </w:r>
      <w:r w:rsidRPr="002B7C59">
        <w:rPr>
          <w:rFonts w:ascii="Times New Roman" w:hAnsi="Times New Roman" w:cs="Times New Roman"/>
          <w:sz w:val="24"/>
          <w:szCs w:val="24"/>
        </w:rPr>
        <w:t>оследствия</w:t>
      </w:r>
      <w:r w:rsidRPr="009324E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падения </w:t>
      </w:r>
      <w:r w:rsidRPr="002B7C59">
        <w:rPr>
          <w:rFonts w:ascii="Times New Roman" w:hAnsi="Times New Roman" w:cs="Times New Roman"/>
          <w:sz w:val="24"/>
          <w:szCs w:val="24"/>
        </w:rPr>
        <w:t xml:space="preserve"> редуцированных в истории языка.</w:t>
      </w:r>
    </w:p>
    <w:p w:rsidR="001C7E50" w:rsidRDefault="001C7E50" w:rsidP="001C7E50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Строение слога. </w:t>
      </w:r>
      <w:r w:rsidRPr="002B7C59">
        <w:rPr>
          <w:rFonts w:ascii="Times New Roman" w:hAnsi="Times New Roman" w:cs="Times New Roman"/>
          <w:sz w:val="24"/>
          <w:szCs w:val="24"/>
        </w:rPr>
        <w:t>Закон открытого слога</w:t>
      </w:r>
      <w:r>
        <w:rPr>
          <w:rFonts w:ascii="Times New Roman" w:hAnsi="Times New Roman" w:cs="Times New Roman"/>
          <w:sz w:val="24"/>
          <w:szCs w:val="24"/>
        </w:rPr>
        <w:t>. Закон слогового сингармонизма.</w:t>
      </w:r>
    </w:p>
    <w:p w:rsidR="001C7E50" w:rsidRDefault="001C7E50" w:rsidP="001C7E50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B7C59">
        <w:rPr>
          <w:rFonts w:ascii="Times New Roman" w:hAnsi="Times New Roman" w:cs="Times New Roman"/>
          <w:sz w:val="24"/>
          <w:szCs w:val="24"/>
        </w:rPr>
        <w:t>Этимологический анализ исконно русских слов. Этимологические словари.</w:t>
      </w:r>
    </w:p>
    <w:p w:rsidR="001C7E50" w:rsidRDefault="001C7E50" w:rsidP="001C7E50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Русское полногласие и старославянское неполногласие. Три группы наиболее употребительных слов с полногласными и неполногласными сочетаниями в русском языке.</w:t>
      </w:r>
    </w:p>
    <w:p w:rsidR="001C7E50" w:rsidRDefault="001C7E50" w:rsidP="001C7E50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B7C59">
        <w:rPr>
          <w:rFonts w:ascii="Times New Roman" w:hAnsi="Times New Roman" w:cs="Times New Roman"/>
          <w:sz w:val="24"/>
          <w:szCs w:val="24"/>
        </w:rPr>
        <w:t>Исторические изменения в составе слова (опрощение групп согласных)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F91B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2B7C59">
        <w:rPr>
          <w:rFonts w:ascii="Times New Roman" w:hAnsi="Times New Roman" w:cs="Times New Roman"/>
          <w:sz w:val="24"/>
          <w:szCs w:val="24"/>
        </w:rPr>
        <w:t xml:space="preserve">сновные причины чередования звуков и упрощения сочетания звуков в современном русском языке. </w:t>
      </w:r>
      <w:r>
        <w:rPr>
          <w:rFonts w:ascii="Times New Roman" w:hAnsi="Times New Roman" w:cs="Times New Roman"/>
          <w:sz w:val="24"/>
          <w:szCs w:val="24"/>
        </w:rPr>
        <w:t>Отличие исторического</w:t>
      </w:r>
      <w:r w:rsidRPr="002B7C59">
        <w:rPr>
          <w:rFonts w:ascii="Times New Roman" w:hAnsi="Times New Roman" w:cs="Times New Roman"/>
          <w:sz w:val="24"/>
          <w:szCs w:val="24"/>
        </w:rPr>
        <w:t xml:space="preserve"> состав</w:t>
      </w:r>
      <w:r>
        <w:rPr>
          <w:rFonts w:ascii="Times New Roman" w:hAnsi="Times New Roman" w:cs="Times New Roman"/>
          <w:sz w:val="24"/>
          <w:szCs w:val="24"/>
        </w:rPr>
        <w:t>а слова и его современной структуры.</w:t>
      </w:r>
    </w:p>
    <w:p w:rsidR="001C7E50" w:rsidRDefault="001C7E50" w:rsidP="001C7E50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B7C59">
        <w:rPr>
          <w:rFonts w:ascii="Times New Roman" w:hAnsi="Times New Roman" w:cs="Times New Roman"/>
          <w:sz w:val="24"/>
          <w:szCs w:val="24"/>
        </w:rPr>
        <w:t>Процесс  переразложения  в русском языке.</w:t>
      </w:r>
      <w:r w:rsidRPr="00995B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2B7C59">
        <w:rPr>
          <w:rFonts w:ascii="Times New Roman" w:hAnsi="Times New Roman" w:cs="Times New Roman"/>
          <w:sz w:val="24"/>
          <w:szCs w:val="24"/>
        </w:rPr>
        <w:t>сторически</w:t>
      </w:r>
      <w:r>
        <w:rPr>
          <w:rFonts w:ascii="Times New Roman" w:hAnsi="Times New Roman" w:cs="Times New Roman"/>
          <w:sz w:val="24"/>
          <w:szCs w:val="24"/>
        </w:rPr>
        <w:t>й состав слова и его современная структура.</w:t>
      </w:r>
    </w:p>
    <w:p w:rsidR="001C7E50" w:rsidRDefault="001C7E50" w:rsidP="001C7E50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B7C59">
        <w:rPr>
          <w:rFonts w:ascii="Times New Roman" w:hAnsi="Times New Roman" w:cs="Times New Roman"/>
          <w:sz w:val="24"/>
          <w:szCs w:val="24"/>
        </w:rPr>
        <w:t>Словообразовательные славянизмы</w:t>
      </w:r>
      <w:r>
        <w:rPr>
          <w:rFonts w:ascii="Times New Roman" w:hAnsi="Times New Roman" w:cs="Times New Roman"/>
          <w:sz w:val="24"/>
          <w:szCs w:val="24"/>
        </w:rPr>
        <w:t xml:space="preserve">: приставки воз-, из-, чрез-, пре-, пред-; суффиксы –стви(е), </w:t>
      </w:r>
    </w:p>
    <w:p w:rsidR="001C7E50" w:rsidRPr="00995BCA" w:rsidRDefault="001C7E50" w:rsidP="001C7E50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-ени(е), -знь, -ущ и др; сложные основы с типичными для старославянизмов элементами.</w:t>
      </w:r>
    </w:p>
    <w:p w:rsidR="001C7E50" w:rsidRDefault="001C7E50" w:rsidP="001C7E5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995BCA">
        <w:rPr>
          <w:rFonts w:ascii="Times New Roman" w:hAnsi="Times New Roman" w:cs="Times New Roman"/>
          <w:sz w:val="24"/>
          <w:szCs w:val="24"/>
        </w:rPr>
        <w:t>15.</w:t>
      </w:r>
      <w:r w:rsidRPr="00AC53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2B7C59">
        <w:rPr>
          <w:rFonts w:ascii="Times New Roman" w:hAnsi="Times New Roman" w:cs="Times New Roman"/>
          <w:sz w:val="24"/>
          <w:szCs w:val="24"/>
        </w:rPr>
        <w:t>ормы произношения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C53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Московское аканье как норма русского литературного языка. </w:t>
      </w:r>
    </w:p>
    <w:p w:rsidR="001C7E50" w:rsidRDefault="001C7E50" w:rsidP="001C7E5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16. В.И.Даль. О</w:t>
      </w:r>
      <w:r w:rsidRPr="002B7C59">
        <w:rPr>
          <w:rFonts w:ascii="Times New Roman" w:hAnsi="Times New Roman" w:cs="Times New Roman"/>
          <w:sz w:val="24"/>
          <w:szCs w:val="24"/>
        </w:rPr>
        <w:t xml:space="preserve">сновные факты биографии </w:t>
      </w:r>
      <w:r>
        <w:rPr>
          <w:rFonts w:ascii="Times New Roman" w:hAnsi="Times New Roman" w:cs="Times New Roman"/>
          <w:sz w:val="24"/>
          <w:szCs w:val="24"/>
        </w:rPr>
        <w:t xml:space="preserve"> Даля,  «Словарь живого великорусского языка» </w:t>
      </w:r>
      <w:r w:rsidRPr="002B7C59">
        <w:rPr>
          <w:rFonts w:ascii="Times New Roman" w:hAnsi="Times New Roman" w:cs="Times New Roman"/>
          <w:sz w:val="24"/>
          <w:szCs w:val="24"/>
        </w:rPr>
        <w:t>Даля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C7E50" w:rsidRDefault="001C7E50" w:rsidP="001C7E5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17. </w:t>
      </w:r>
      <w:r w:rsidRPr="002B7C59">
        <w:rPr>
          <w:rFonts w:ascii="Times New Roman" w:hAnsi="Times New Roman" w:cs="Times New Roman"/>
          <w:sz w:val="24"/>
          <w:szCs w:val="24"/>
        </w:rPr>
        <w:t>Лексическое значение слова.</w:t>
      </w:r>
      <w:r>
        <w:rPr>
          <w:rFonts w:ascii="Times New Roman" w:hAnsi="Times New Roman" w:cs="Times New Roman"/>
          <w:sz w:val="24"/>
          <w:szCs w:val="24"/>
        </w:rPr>
        <w:t xml:space="preserve"> Толковые словари. </w:t>
      </w:r>
      <w:r w:rsidRPr="002B7C59">
        <w:rPr>
          <w:rFonts w:ascii="Times New Roman" w:hAnsi="Times New Roman" w:cs="Times New Roman"/>
          <w:sz w:val="24"/>
          <w:szCs w:val="24"/>
        </w:rPr>
        <w:t xml:space="preserve"> Словарная статья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C7E50" w:rsidRDefault="001C7E50" w:rsidP="001C7E5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18. </w:t>
      </w:r>
      <w:r w:rsidRPr="002B7C59">
        <w:rPr>
          <w:rFonts w:ascii="Times New Roman" w:hAnsi="Times New Roman" w:cs="Times New Roman"/>
          <w:sz w:val="24"/>
          <w:szCs w:val="24"/>
        </w:rPr>
        <w:t>Заимствованные слова в русском языке</w:t>
      </w:r>
      <w:r>
        <w:rPr>
          <w:rFonts w:ascii="Times New Roman" w:hAnsi="Times New Roman" w:cs="Times New Roman"/>
          <w:sz w:val="24"/>
          <w:szCs w:val="24"/>
        </w:rPr>
        <w:t>. Греческие заимствованные элементы. Латинские  заимствованные элементы.</w:t>
      </w:r>
    </w:p>
    <w:p w:rsidR="001C7E50" w:rsidRDefault="001C7E50" w:rsidP="001C7E5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 Фразеологизмы. </w:t>
      </w:r>
      <w:r w:rsidRPr="002B7C59">
        <w:rPr>
          <w:rFonts w:ascii="Times New Roman" w:hAnsi="Times New Roman" w:cs="Times New Roman"/>
          <w:sz w:val="24"/>
          <w:szCs w:val="24"/>
        </w:rPr>
        <w:t>Источники происхождения фразеологизмов</w:t>
      </w:r>
      <w:r>
        <w:rPr>
          <w:rFonts w:ascii="Times New Roman" w:hAnsi="Times New Roman" w:cs="Times New Roman"/>
          <w:sz w:val="24"/>
          <w:szCs w:val="24"/>
        </w:rPr>
        <w:t>. Роль фразеологизмов в художественном тексте.  Фразеологический словарь и его особенности.</w:t>
      </w:r>
    </w:p>
    <w:p w:rsidR="001C7E50" w:rsidRDefault="001C7E50" w:rsidP="001C7E5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 Н</w:t>
      </w:r>
      <w:r w:rsidRPr="002B7C59">
        <w:rPr>
          <w:rFonts w:ascii="Times New Roman" w:hAnsi="Times New Roman" w:cs="Times New Roman"/>
          <w:sz w:val="24"/>
          <w:szCs w:val="24"/>
        </w:rPr>
        <w:t>азвания русских падежей</w:t>
      </w:r>
      <w:r>
        <w:rPr>
          <w:rFonts w:ascii="Times New Roman" w:hAnsi="Times New Roman" w:cs="Times New Roman"/>
          <w:sz w:val="24"/>
          <w:szCs w:val="24"/>
        </w:rPr>
        <w:t xml:space="preserve">, их </w:t>
      </w:r>
      <w:r w:rsidRPr="00BC7C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2B7C59">
        <w:rPr>
          <w:rFonts w:ascii="Times New Roman" w:hAnsi="Times New Roman" w:cs="Times New Roman"/>
          <w:sz w:val="24"/>
          <w:szCs w:val="24"/>
        </w:rPr>
        <w:t xml:space="preserve">роисхождение </w:t>
      </w:r>
      <w:r>
        <w:rPr>
          <w:rFonts w:ascii="Times New Roman" w:hAnsi="Times New Roman" w:cs="Times New Roman"/>
          <w:sz w:val="24"/>
          <w:szCs w:val="24"/>
        </w:rPr>
        <w:t>.Обращение как форма звательного падежа.</w:t>
      </w:r>
    </w:p>
    <w:p w:rsidR="001C7E50" w:rsidRDefault="001C7E50" w:rsidP="001C7E5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21. Система склонения имен существительных. 7 типов склонения в древнерусском языке. Падежные формы имен существительных в современном русском языке.  </w:t>
      </w:r>
    </w:p>
    <w:p w:rsidR="001C7E50" w:rsidRDefault="001C7E50" w:rsidP="001C7E5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22. </w:t>
      </w:r>
      <w:r w:rsidRPr="002B7C59">
        <w:rPr>
          <w:rFonts w:ascii="Times New Roman" w:hAnsi="Times New Roman" w:cs="Times New Roman"/>
          <w:sz w:val="24"/>
          <w:szCs w:val="24"/>
        </w:rPr>
        <w:t>Происхождение форм полных имен прилагательных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C7E50" w:rsidRDefault="001C7E50" w:rsidP="001C7E5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 Происхождение</w:t>
      </w:r>
      <w:r w:rsidRPr="002B7C59">
        <w:rPr>
          <w:rFonts w:ascii="Times New Roman" w:hAnsi="Times New Roman" w:cs="Times New Roman"/>
          <w:sz w:val="24"/>
          <w:szCs w:val="24"/>
        </w:rPr>
        <w:t xml:space="preserve"> имени числительного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472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</w:t>
      </w:r>
      <w:r w:rsidRPr="002B7C59">
        <w:rPr>
          <w:rFonts w:ascii="Times New Roman" w:hAnsi="Times New Roman" w:cs="Times New Roman"/>
          <w:sz w:val="24"/>
          <w:szCs w:val="24"/>
        </w:rPr>
        <w:t>исловое значение букв кириллицы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472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2B7C59">
        <w:rPr>
          <w:rFonts w:ascii="Times New Roman" w:hAnsi="Times New Roman" w:cs="Times New Roman"/>
          <w:sz w:val="24"/>
          <w:szCs w:val="24"/>
        </w:rPr>
        <w:t xml:space="preserve">статочные формы двойственного числа в </w:t>
      </w:r>
      <w:r>
        <w:rPr>
          <w:rFonts w:ascii="Times New Roman" w:hAnsi="Times New Roman" w:cs="Times New Roman"/>
          <w:sz w:val="24"/>
          <w:szCs w:val="24"/>
        </w:rPr>
        <w:t xml:space="preserve">современном русском </w:t>
      </w:r>
      <w:r w:rsidRPr="002B7C59">
        <w:rPr>
          <w:rFonts w:ascii="Times New Roman" w:hAnsi="Times New Roman" w:cs="Times New Roman"/>
          <w:sz w:val="24"/>
          <w:szCs w:val="24"/>
        </w:rPr>
        <w:t>языке.</w:t>
      </w:r>
    </w:p>
    <w:p w:rsidR="001C7E50" w:rsidRDefault="001C7E50" w:rsidP="001C7E5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 Происхождение и изменение</w:t>
      </w:r>
      <w:r w:rsidRPr="002B7C59">
        <w:rPr>
          <w:rFonts w:ascii="Times New Roman" w:hAnsi="Times New Roman" w:cs="Times New Roman"/>
          <w:sz w:val="24"/>
          <w:szCs w:val="24"/>
        </w:rPr>
        <w:t xml:space="preserve"> ли</w:t>
      </w:r>
      <w:r>
        <w:rPr>
          <w:rFonts w:ascii="Times New Roman" w:hAnsi="Times New Roman" w:cs="Times New Roman"/>
          <w:sz w:val="24"/>
          <w:szCs w:val="24"/>
        </w:rPr>
        <w:t>чных местоимений. В</w:t>
      </w:r>
      <w:r w:rsidRPr="002B7C59">
        <w:rPr>
          <w:rFonts w:ascii="Times New Roman" w:hAnsi="Times New Roman" w:cs="Times New Roman"/>
          <w:sz w:val="24"/>
          <w:szCs w:val="24"/>
        </w:rPr>
        <w:t>озникн</w:t>
      </w:r>
      <w:r>
        <w:rPr>
          <w:rFonts w:ascii="Times New Roman" w:hAnsi="Times New Roman" w:cs="Times New Roman"/>
          <w:sz w:val="24"/>
          <w:szCs w:val="24"/>
        </w:rPr>
        <w:t xml:space="preserve">овение возвратного суффикса –СЯ. </w:t>
      </w:r>
      <w:r w:rsidRPr="002B7C5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2B7C59">
        <w:rPr>
          <w:rFonts w:ascii="Times New Roman" w:hAnsi="Times New Roman" w:cs="Times New Roman"/>
          <w:sz w:val="24"/>
          <w:szCs w:val="24"/>
        </w:rPr>
        <w:t>озникн</w:t>
      </w:r>
      <w:r>
        <w:rPr>
          <w:rFonts w:ascii="Times New Roman" w:hAnsi="Times New Roman" w:cs="Times New Roman"/>
          <w:sz w:val="24"/>
          <w:szCs w:val="24"/>
        </w:rPr>
        <w:t>овение</w:t>
      </w:r>
      <w:r w:rsidRPr="002B7C5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7C59">
        <w:rPr>
          <w:rFonts w:ascii="Times New Roman" w:hAnsi="Times New Roman" w:cs="Times New Roman"/>
          <w:sz w:val="24"/>
          <w:szCs w:val="24"/>
        </w:rPr>
        <w:t>начального Н  в формах личных местоимений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C7E50" w:rsidRDefault="001C7E50" w:rsidP="001C7E5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25. </w:t>
      </w:r>
      <w:r w:rsidRPr="002B7C59">
        <w:rPr>
          <w:rFonts w:ascii="Times New Roman" w:hAnsi="Times New Roman" w:cs="Times New Roman"/>
          <w:sz w:val="24"/>
          <w:szCs w:val="24"/>
        </w:rPr>
        <w:t>История неопределенной формы глагола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C7E50" w:rsidRDefault="001C7E50" w:rsidP="001C7E5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26. </w:t>
      </w:r>
      <w:r w:rsidRPr="002B7C59">
        <w:rPr>
          <w:rFonts w:ascii="Times New Roman" w:hAnsi="Times New Roman" w:cs="Times New Roman"/>
          <w:sz w:val="24"/>
          <w:szCs w:val="24"/>
        </w:rPr>
        <w:t>История форм причастий и деепричастий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C7E50" w:rsidRDefault="001C7E50" w:rsidP="001C7E5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27. История</w:t>
      </w:r>
      <w:r w:rsidRPr="002B7C59">
        <w:rPr>
          <w:rFonts w:ascii="Times New Roman" w:hAnsi="Times New Roman" w:cs="Times New Roman"/>
          <w:sz w:val="24"/>
          <w:szCs w:val="24"/>
        </w:rPr>
        <w:t xml:space="preserve"> служебных частей речи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C7E50" w:rsidRPr="00995BCA" w:rsidRDefault="001C7E50" w:rsidP="001C7E50">
      <w:pPr>
        <w:rPr>
          <w:rFonts w:ascii="Times New Roman" w:hAnsi="Times New Roman" w:cs="Times New Roman"/>
          <w:sz w:val="24"/>
          <w:szCs w:val="24"/>
        </w:rPr>
      </w:pPr>
    </w:p>
    <w:p w:rsidR="001C7E50" w:rsidRPr="008A5BBD" w:rsidRDefault="001C7E50" w:rsidP="001C7E5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5BBD">
        <w:rPr>
          <w:rFonts w:ascii="Times New Roman" w:hAnsi="Times New Roman" w:cs="Times New Roman"/>
          <w:b/>
          <w:sz w:val="24"/>
          <w:szCs w:val="24"/>
        </w:rPr>
        <w:t>Календарно – тематическое планирование</w:t>
      </w:r>
    </w:p>
    <w:p w:rsidR="001C7E50" w:rsidRPr="008A5BBD" w:rsidRDefault="001C7E50" w:rsidP="001C7E5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5BBD">
        <w:rPr>
          <w:rFonts w:ascii="Times New Roman" w:hAnsi="Times New Roman" w:cs="Times New Roman"/>
          <w:b/>
          <w:sz w:val="24"/>
          <w:szCs w:val="24"/>
        </w:rPr>
        <w:lastRenderedPageBreak/>
        <w:t>курса дополнительного изучения русского языка для учащихся 7-9 классов</w:t>
      </w:r>
    </w:p>
    <w:p w:rsidR="001C7E50" w:rsidRPr="002B7C59" w:rsidRDefault="001C7E50" w:rsidP="001C7E50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693"/>
        <w:gridCol w:w="3260"/>
        <w:gridCol w:w="2268"/>
        <w:gridCol w:w="992"/>
        <w:gridCol w:w="993"/>
      </w:tblGrid>
      <w:tr w:rsidR="001C7E50" w:rsidRPr="002B7C59" w:rsidTr="00415CAD">
        <w:tc>
          <w:tcPr>
            <w:tcW w:w="534" w:type="dxa"/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>№п\п</w:t>
            </w:r>
          </w:p>
        </w:tc>
        <w:tc>
          <w:tcPr>
            <w:tcW w:w="2693" w:type="dxa"/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3260" w:type="dxa"/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>Базовый уровень</w:t>
            </w:r>
          </w:p>
        </w:tc>
        <w:tc>
          <w:tcPr>
            <w:tcW w:w="2268" w:type="dxa"/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>Календ.</w:t>
            </w:r>
          </w:p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</w:tr>
      <w:tr w:rsidR="001C7E50" w:rsidRPr="002B7C59" w:rsidTr="00415CAD">
        <w:tc>
          <w:tcPr>
            <w:tcW w:w="534" w:type="dxa"/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93" w:type="dxa"/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>Откуда пошла русская письменность. Кирилл и Мефодий – основатели русской письменности. 24 мая – День славянской письменности и культуры.</w:t>
            </w:r>
          </w:p>
        </w:tc>
        <w:tc>
          <w:tcPr>
            <w:tcW w:w="3260" w:type="dxa"/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>Знать  о Кирилле и Мефодии как о создателях славянская азбука. Знать о Дне славянской письменности и культуры.</w:t>
            </w:r>
          </w:p>
        </w:tc>
        <w:tc>
          <w:tcPr>
            <w:tcW w:w="2268" w:type="dxa"/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компьютерную презентацию об основателях русской письменности (1 вар.); подготовить лит. монтаж (2 вар.) 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E50" w:rsidRPr="002B7C59" w:rsidTr="00415CAD">
        <w:tc>
          <w:tcPr>
            <w:tcW w:w="534" w:type="dxa"/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93" w:type="dxa"/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>Славянская азбука</w:t>
            </w:r>
          </w:p>
        </w:tc>
        <w:tc>
          <w:tcPr>
            <w:tcW w:w="3260" w:type="dxa"/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>Знать и объяснять, как возникла кириллица, отличать по начертанию кириллицу от глаголицы.</w:t>
            </w:r>
          </w:p>
        </w:tc>
        <w:tc>
          <w:tcPr>
            <w:tcW w:w="2268" w:type="dxa"/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глаголическим  алфавитом и кириллицей – записать предложение , используя глаголическую азбуку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E50" w:rsidRPr="002B7C59" w:rsidTr="00415CAD">
        <w:trPr>
          <w:trHeight w:val="1470"/>
        </w:trPr>
        <w:tc>
          <w:tcPr>
            <w:tcW w:w="534" w:type="dxa"/>
            <w:tcBorders>
              <w:bottom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>Первые рукописные и печатные русские книги. Первопечатник Иван Федоров.</w:t>
            </w:r>
            <w:r w:rsidRPr="00001ED2">
              <w:rPr>
                <w:rFonts w:cs="Tahoma"/>
                <w:sz w:val="28"/>
                <w:szCs w:val="28"/>
              </w:rPr>
              <w:t xml:space="preserve"> </w:t>
            </w:r>
            <w:r w:rsidRPr="0096744E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Рукописные книги как памятники культуры и объект изучения истории языка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>Знать и объяснять особенности первых рукописных и печатных книг. Знать основные факты биографии  первопечатника Ивана Федорова.</w:t>
            </w:r>
          </w:p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Создать презентацию об Иване Федорове (1 вар.). ответить на вопросы викторины (2вар.)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E50" w:rsidRPr="002B7C59" w:rsidTr="00415CAD">
        <w:trPr>
          <w:trHeight w:val="129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>Система гласных в древнерусском языке и в современном русском языке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 xml:space="preserve">Видеть сходство и отличие в системе  гласных </w:t>
            </w:r>
          </w:p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таблицы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E50" w:rsidRPr="002B7C59" w:rsidTr="00415CAD">
        <w:trPr>
          <w:trHeight w:val="111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C7E50" w:rsidRPr="002B7C59" w:rsidRDefault="001C7E50" w:rsidP="00415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>Система согласных в древнерусском языке и в современном русском языке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 xml:space="preserve">Видеть сходство и отличие в системе  согласных </w:t>
            </w:r>
          </w:p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таблицы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E50" w:rsidRPr="002B7C59" w:rsidTr="00415CAD">
        <w:trPr>
          <w:trHeight w:val="755"/>
        </w:trPr>
        <w:tc>
          <w:tcPr>
            <w:tcW w:w="534" w:type="dxa"/>
            <w:tcBorders>
              <w:top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1C7E50" w:rsidRPr="002B7C59" w:rsidRDefault="001C7E50" w:rsidP="00415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>Почему не все согласные имеют пару по твердости\ мягкости</w:t>
            </w:r>
          </w:p>
          <w:p w:rsidR="001C7E50" w:rsidRPr="002B7C59" w:rsidRDefault="001C7E50" w:rsidP="00415C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7E50" w:rsidRPr="002B7C59" w:rsidRDefault="001C7E50" w:rsidP="00415C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объяснять, почему не все согласные имеют пару по твердости\ мягкости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E50" w:rsidRPr="002B7C59" w:rsidTr="00415CAD">
        <w:trPr>
          <w:trHeight w:val="1650"/>
        </w:trPr>
        <w:tc>
          <w:tcPr>
            <w:tcW w:w="534" w:type="dxa"/>
            <w:tcBorders>
              <w:bottom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>Из истории некоторых букв.</w:t>
            </w:r>
          </w:p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>Буква «Ять»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>Уметь читать названия букв кириллицы. Знать историю буквы ЯТЬ, уметь читать слова с буквой ЯТЬ в старой орфографии</w:t>
            </w:r>
          </w:p>
          <w:p w:rsidR="001C7E50" w:rsidRPr="002307F7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текстами- чтение, перевод фрагментов древнерусского текста на современный русский язык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E50" w:rsidRPr="002B7C59" w:rsidTr="00415CAD">
        <w:trPr>
          <w:trHeight w:val="765"/>
        </w:trPr>
        <w:tc>
          <w:tcPr>
            <w:tcW w:w="534" w:type="dxa"/>
            <w:tcBorders>
              <w:top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>Из истории некоторых букв. Краткие гласные Ь и Ъ</w:t>
            </w:r>
          </w:p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>Уметь читать названия букв кириллицы. Знать историю букв ъ и ь, уметь читать слова с буквами ъ и ь в старой орфографии</w:t>
            </w:r>
          </w:p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E50" w:rsidRPr="002B7C59" w:rsidTr="00415CAD">
        <w:trPr>
          <w:trHeight w:val="1528"/>
        </w:trPr>
        <w:tc>
          <w:tcPr>
            <w:tcW w:w="534" w:type="dxa"/>
            <w:tcBorders>
              <w:bottom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>Падение редуцированных и последствия этого процесса в истории языка.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>Знать о процессе падения редуцированных и последствиях  этого процесса в области гласных и согласных звуков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упражнений, олимпиадных заданий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E50" w:rsidRPr="002B7C59" w:rsidTr="00415CAD">
        <w:trPr>
          <w:trHeight w:val="90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C7E50" w:rsidRPr="002B7C59" w:rsidRDefault="001C7E50" w:rsidP="00415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 xml:space="preserve"> Беглые гласные  в русском языке.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 xml:space="preserve"> Объяснять  написание слов в соответствии с историческим процессом падения редуцированных.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упражнений, олимпиадных заданий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E50" w:rsidRPr="002B7C59" w:rsidTr="00415CAD">
        <w:trPr>
          <w:trHeight w:val="465"/>
        </w:trPr>
        <w:tc>
          <w:tcPr>
            <w:tcW w:w="534" w:type="dxa"/>
            <w:tcBorders>
              <w:top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>Закон открытого слога.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>Знать  об особенностях закона открытого слога и его влиянии на структуру слова. Иметь понятие о законе сингармонизма.</w:t>
            </w:r>
          </w:p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E50" w:rsidRPr="002B7C59" w:rsidTr="00415CAD">
        <w:tc>
          <w:tcPr>
            <w:tcW w:w="534" w:type="dxa"/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693" w:type="dxa"/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 xml:space="preserve">Фонетические старославянизмы в русском языке </w:t>
            </w:r>
          </w:p>
        </w:tc>
        <w:tc>
          <w:tcPr>
            <w:tcW w:w="3260" w:type="dxa"/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>Знать «фонетические» приметы старославянских слов. Находить в текстах слова с полногласием и неполногласием  в современном русском языке.</w:t>
            </w:r>
          </w:p>
        </w:tc>
        <w:tc>
          <w:tcPr>
            <w:tcW w:w="2268" w:type="dxa"/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упражнений, выполнение олимпиадных заданий 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E50" w:rsidRPr="002B7C59" w:rsidTr="00415CAD">
        <w:tc>
          <w:tcPr>
            <w:tcW w:w="534" w:type="dxa"/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693" w:type="dxa"/>
          </w:tcPr>
          <w:p w:rsidR="001C7E50" w:rsidRPr="00D84D6E" w:rsidRDefault="001C7E50" w:rsidP="00415CAD">
            <w:pPr>
              <w:pStyle w:val="a4"/>
              <w:rPr>
                <w:rFonts w:cs="Arial"/>
              </w:rPr>
            </w:pPr>
            <w:r w:rsidRPr="002B7C59">
              <w:t>Современные приметы старинных слов</w:t>
            </w:r>
            <w:r>
              <w:t>.</w:t>
            </w:r>
            <w:r w:rsidRPr="00D84D6E">
              <w:rPr>
                <w:bCs/>
                <w:iCs/>
              </w:rPr>
              <w:t xml:space="preserve"> Признаки старославянизмов в художественной литературе.</w:t>
            </w:r>
            <w:r w:rsidRPr="00D84D6E">
              <w:rPr>
                <w:rFonts w:cs="Arial"/>
              </w:rPr>
              <w:t xml:space="preserve"> </w:t>
            </w:r>
          </w:p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>Знать приметы старославянских и исконно русских по происхождению  слов. Уметь правильно писать слова с полногласием\неполногласием, уметь исторически проверять такие слова.</w:t>
            </w:r>
          </w:p>
        </w:tc>
        <w:tc>
          <w:tcPr>
            <w:tcW w:w="2268" w:type="dxa"/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с таблицей, выполнение упражнений.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E50" w:rsidRPr="002B7C59" w:rsidTr="00415CAD">
        <w:tc>
          <w:tcPr>
            <w:tcW w:w="534" w:type="dxa"/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693" w:type="dxa"/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>Исторические чередования звуков в русском языке</w:t>
            </w:r>
          </w:p>
        </w:tc>
        <w:tc>
          <w:tcPr>
            <w:tcW w:w="3260" w:type="dxa"/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>Знать основные виды исторических чередований в русском языке. Находить в языке примеры с историческими чередованиями.</w:t>
            </w:r>
          </w:p>
        </w:tc>
        <w:tc>
          <w:tcPr>
            <w:tcW w:w="2268" w:type="dxa"/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E50" w:rsidRPr="002B7C59" w:rsidTr="00415CAD">
        <w:tc>
          <w:tcPr>
            <w:tcW w:w="534" w:type="dxa"/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693" w:type="dxa"/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>Исторические изменения в составе слова (опрощение групп согласных)</w:t>
            </w:r>
          </w:p>
        </w:tc>
        <w:tc>
          <w:tcPr>
            <w:tcW w:w="3260" w:type="dxa"/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>Знать основные причины чередования звуков и упрощения сочетания звуков в современном русском языке. Уметь отличать исторический состав слова и его современную структуру.</w:t>
            </w:r>
          </w:p>
        </w:tc>
        <w:tc>
          <w:tcPr>
            <w:tcW w:w="2268" w:type="dxa"/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E50" w:rsidRPr="002B7C59" w:rsidTr="00415CAD">
        <w:tc>
          <w:tcPr>
            <w:tcW w:w="534" w:type="dxa"/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693" w:type="dxa"/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 xml:space="preserve">Процесс  переразложения  в </w:t>
            </w:r>
            <w:r w:rsidRPr="002B7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русском языке. Иноязычные аффиксы.</w:t>
            </w:r>
          </w:p>
        </w:tc>
        <w:tc>
          <w:tcPr>
            <w:tcW w:w="3260" w:type="dxa"/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суть процесса переразложения. Уметь </w:t>
            </w:r>
            <w:r w:rsidRPr="002B7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определять морфемный состав заимствованных слов.</w:t>
            </w:r>
          </w:p>
        </w:tc>
        <w:tc>
          <w:tcPr>
            <w:tcW w:w="2268" w:type="dxa"/>
          </w:tcPr>
          <w:p w:rsidR="001C7E50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 упражнений</w:t>
            </w:r>
          </w:p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Промежуточная аттестация- защита мини - проектов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23.12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E50" w:rsidRPr="002B7C59" w:rsidTr="00415CAD">
        <w:tc>
          <w:tcPr>
            <w:tcW w:w="534" w:type="dxa"/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18-19</w:t>
            </w:r>
          </w:p>
        </w:tc>
        <w:tc>
          <w:tcPr>
            <w:tcW w:w="2693" w:type="dxa"/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>Этимологический анализ исконно русских слов. Этимологические словари.</w:t>
            </w:r>
          </w:p>
        </w:tc>
        <w:tc>
          <w:tcPr>
            <w:tcW w:w="3260" w:type="dxa"/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>Уметь проверять безударную гласную в корне слова исторически. Уметь подбирать исторически родственные слова. Уметь делать этимологический анализ слова.</w:t>
            </w:r>
          </w:p>
        </w:tc>
        <w:tc>
          <w:tcPr>
            <w:tcW w:w="2268" w:type="dxa"/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>Работа с этимологическим словарем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C7E50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E50" w:rsidRPr="002B7C59" w:rsidTr="00415CAD">
        <w:tc>
          <w:tcPr>
            <w:tcW w:w="534" w:type="dxa"/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693" w:type="dxa"/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>Словообразовательные славянизмы</w:t>
            </w:r>
          </w:p>
        </w:tc>
        <w:tc>
          <w:tcPr>
            <w:tcW w:w="3260" w:type="dxa"/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>Знать  приметы словообразовательных славянизмов. Находить словообразовательные славянизмы в русском языке.</w:t>
            </w:r>
          </w:p>
        </w:tc>
        <w:tc>
          <w:tcPr>
            <w:tcW w:w="2268" w:type="dxa"/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E50" w:rsidRPr="002B7C59" w:rsidTr="00415CAD">
        <w:trPr>
          <w:trHeight w:val="1611"/>
        </w:trPr>
        <w:tc>
          <w:tcPr>
            <w:tcW w:w="534" w:type="dxa"/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693" w:type="dxa"/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>Московские нормы произношения</w:t>
            </w:r>
          </w:p>
        </w:tc>
        <w:tc>
          <w:tcPr>
            <w:tcW w:w="3260" w:type="dxa"/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>Знать особенности московского произношения.</w:t>
            </w:r>
          </w:p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>Уметь делать фонетическую транскрипцию в соответствии с особенностями московского произношения</w:t>
            </w:r>
          </w:p>
        </w:tc>
        <w:tc>
          <w:tcPr>
            <w:tcW w:w="2268" w:type="dxa"/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упражнений, олимпиадных заданий по теме «Фонетика»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03. 02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E50" w:rsidRPr="002B7C59" w:rsidTr="00415CAD">
        <w:tc>
          <w:tcPr>
            <w:tcW w:w="534" w:type="dxa"/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693" w:type="dxa"/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>Подвиг В.И.Даля</w:t>
            </w:r>
          </w:p>
        </w:tc>
        <w:tc>
          <w:tcPr>
            <w:tcW w:w="3260" w:type="dxa"/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>Знать основные факты биографии  Даля, знать о словаре Даля, его особенностях</w:t>
            </w:r>
          </w:p>
        </w:tc>
        <w:tc>
          <w:tcPr>
            <w:tcW w:w="2268" w:type="dxa"/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>Подготовка компьютерной презентации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E50" w:rsidRPr="002B7C59" w:rsidTr="00415CAD">
        <w:tc>
          <w:tcPr>
            <w:tcW w:w="534" w:type="dxa"/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693" w:type="dxa"/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>Лексическое значение слова. Словарная статья</w:t>
            </w:r>
          </w:p>
        </w:tc>
        <w:tc>
          <w:tcPr>
            <w:tcW w:w="3260" w:type="dxa"/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>Знать общее строение словарной статьи, в т.ч. и в словаре В.И.Даля</w:t>
            </w:r>
          </w:p>
        </w:tc>
        <w:tc>
          <w:tcPr>
            <w:tcW w:w="2268" w:type="dxa"/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>Работа с Толковыми словарями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E50" w:rsidRPr="002B7C59" w:rsidTr="00415CAD">
        <w:tc>
          <w:tcPr>
            <w:tcW w:w="534" w:type="dxa"/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693" w:type="dxa"/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>Заимствованные слова в русском языке</w:t>
            </w:r>
          </w:p>
        </w:tc>
        <w:tc>
          <w:tcPr>
            <w:tcW w:w="3260" w:type="dxa"/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>Знать основные иноязычные аффиксы. Уметь безошибочно писать слова с иноязычными элементами</w:t>
            </w:r>
          </w:p>
        </w:tc>
        <w:tc>
          <w:tcPr>
            <w:tcW w:w="2268" w:type="dxa"/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со словарями. Создание «Биографии слова»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E50" w:rsidRPr="002B7C59" w:rsidTr="00415CAD">
        <w:tc>
          <w:tcPr>
            <w:tcW w:w="534" w:type="dxa"/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693" w:type="dxa"/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>Заимствованные слова из латинского языка</w:t>
            </w:r>
          </w:p>
        </w:tc>
        <w:tc>
          <w:tcPr>
            <w:tcW w:w="3260" w:type="dxa"/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>Знать и уметь объяснять термины, заимствованные из латинского языка</w:t>
            </w:r>
          </w:p>
        </w:tc>
        <w:tc>
          <w:tcPr>
            <w:tcW w:w="2268" w:type="dxa"/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со словарями. Создание словаря общеупотреительных латинских афоризмов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E50" w:rsidRPr="002B7C59" w:rsidTr="00415CAD">
        <w:tc>
          <w:tcPr>
            <w:tcW w:w="534" w:type="dxa"/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693" w:type="dxa"/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>Крылатая мудрость народа. Источники происхождения фразеологизмов</w:t>
            </w:r>
          </w:p>
        </w:tc>
        <w:tc>
          <w:tcPr>
            <w:tcW w:w="3260" w:type="dxa"/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>Знать источники происхождения русских фразеологизмов. Уметь определять источник происхождения русских фразеологизмов</w:t>
            </w:r>
          </w:p>
        </w:tc>
        <w:tc>
          <w:tcPr>
            <w:tcW w:w="2268" w:type="dxa"/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 словаря русско – татарских  фразеологизмов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E50" w:rsidRPr="002B7C59" w:rsidTr="00415CAD">
        <w:tc>
          <w:tcPr>
            <w:tcW w:w="534" w:type="dxa"/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693" w:type="dxa"/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>Происхождение названия русских падежей</w:t>
            </w:r>
          </w:p>
        </w:tc>
        <w:tc>
          <w:tcPr>
            <w:tcW w:w="3260" w:type="dxa"/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>Знать происхождение названий русских падежей. Знать о форме звательного падежа и уметь находить её в тексте</w:t>
            </w:r>
          </w:p>
        </w:tc>
        <w:tc>
          <w:tcPr>
            <w:tcW w:w="2268" w:type="dxa"/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E50" w:rsidRPr="002B7C59" w:rsidTr="00415CAD">
        <w:tc>
          <w:tcPr>
            <w:tcW w:w="534" w:type="dxa"/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693" w:type="dxa"/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 xml:space="preserve">История падежных форм имен </w:t>
            </w:r>
            <w:r w:rsidRPr="002B7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существительных</w:t>
            </w:r>
          </w:p>
        </w:tc>
        <w:tc>
          <w:tcPr>
            <w:tcW w:w="3260" w:type="dxa"/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историю возникновения вариантов </w:t>
            </w:r>
            <w:r w:rsidRPr="002B7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падежных окончаний. </w:t>
            </w:r>
          </w:p>
        </w:tc>
        <w:tc>
          <w:tcPr>
            <w:tcW w:w="2268" w:type="dxa"/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 упражнений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24.03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E50" w:rsidRPr="002B7C59" w:rsidTr="00415CAD">
        <w:tc>
          <w:tcPr>
            <w:tcW w:w="534" w:type="dxa"/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30.</w:t>
            </w:r>
          </w:p>
        </w:tc>
        <w:tc>
          <w:tcPr>
            <w:tcW w:w="2693" w:type="dxa"/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>Происхождение форм полных имен прилагательных</w:t>
            </w:r>
          </w:p>
        </w:tc>
        <w:tc>
          <w:tcPr>
            <w:tcW w:w="3260" w:type="dxa"/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>Знать о происхождении форм полных имен прилагательных</w:t>
            </w:r>
          </w:p>
        </w:tc>
        <w:tc>
          <w:tcPr>
            <w:tcW w:w="2268" w:type="dxa"/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E50" w:rsidRPr="002B7C59" w:rsidTr="00415CAD">
        <w:tc>
          <w:tcPr>
            <w:tcW w:w="534" w:type="dxa"/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2693" w:type="dxa"/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>История происхождения имени числительного</w:t>
            </w:r>
          </w:p>
        </w:tc>
        <w:tc>
          <w:tcPr>
            <w:tcW w:w="3260" w:type="dxa"/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 xml:space="preserve">Знать историю становления категории  числа в современном русском языке. Объяснять остаточные формы двойственного числа в языке. Знать числовое значение букв кириллицы. </w:t>
            </w:r>
          </w:p>
        </w:tc>
        <w:tc>
          <w:tcPr>
            <w:tcW w:w="2268" w:type="dxa"/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упражнений, выполнение олимпиадных задач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E50" w:rsidRPr="002B7C59" w:rsidTr="00415CAD">
        <w:tc>
          <w:tcPr>
            <w:tcW w:w="534" w:type="dxa"/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2693" w:type="dxa"/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>История изменений личных местоимений</w:t>
            </w:r>
          </w:p>
        </w:tc>
        <w:tc>
          <w:tcPr>
            <w:tcW w:w="3260" w:type="dxa"/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>Знать историю происхождения и изменения личных местоимений. Объяснять возникновение возвратного суффикса –СЯ, начального Н  в формах личных местоимений</w:t>
            </w:r>
          </w:p>
        </w:tc>
        <w:tc>
          <w:tcPr>
            <w:tcW w:w="2268" w:type="dxa"/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E50" w:rsidRPr="002B7C59" w:rsidTr="00415CAD">
        <w:tc>
          <w:tcPr>
            <w:tcW w:w="534" w:type="dxa"/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2693" w:type="dxa"/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 xml:space="preserve">История неопределенной формы глагола </w:t>
            </w:r>
          </w:p>
        </w:tc>
        <w:tc>
          <w:tcPr>
            <w:tcW w:w="3260" w:type="dxa"/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>знать историю возникновения современной формы инфинитива</w:t>
            </w:r>
          </w:p>
        </w:tc>
        <w:tc>
          <w:tcPr>
            <w:tcW w:w="2268" w:type="dxa"/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E50" w:rsidRPr="002B7C59" w:rsidTr="00415CAD">
        <w:tc>
          <w:tcPr>
            <w:tcW w:w="534" w:type="dxa"/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2693" w:type="dxa"/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>История форм причастий и деепричастий</w:t>
            </w:r>
          </w:p>
        </w:tc>
        <w:tc>
          <w:tcPr>
            <w:tcW w:w="3260" w:type="dxa"/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>Знать историю происхождения причастий и деепричастий. Отличать причастия от имен прилагательных</w:t>
            </w:r>
          </w:p>
        </w:tc>
        <w:tc>
          <w:tcPr>
            <w:tcW w:w="2268" w:type="dxa"/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E50" w:rsidRPr="002B7C59" w:rsidTr="00415CAD">
        <w:tc>
          <w:tcPr>
            <w:tcW w:w="534" w:type="dxa"/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2693" w:type="dxa"/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>Из истории служебных частей речи</w:t>
            </w:r>
          </w:p>
        </w:tc>
        <w:tc>
          <w:tcPr>
            <w:tcW w:w="3260" w:type="dxa"/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59">
              <w:rPr>
                <w:rFonts w:ascii="Times New Roman" w:hAnsi="Times New Roman" w:cs="Times New Roman"/>
                <w:sz w:val="24"/>
                <w:szCs w:val="24"/>
              </w:rPr>
              <w:t>Знать историю происхождения служебных частей речи,  использовать полученные знания при письме</w:t>
            </w:r>
          </w:p>
        </w:tc>
        <w:tc>
          <w:tcPr>
            <w:tcW w:w="2268" w:type="dxa"/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C7E50" w:rsidRPr="002B7C59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E50" w:rsidRPr="00FF2D51" w:rsidTr="00415CAD">
        <w:trPr>
          <w:trHeight w:val="1065"/>
        </w:trPr>
        <w:tc>
          <w:tcPr>
            <w:tcW w:w="534" w:type="dxa"/>
            <w:tcBorders>
              <w:left w:val="single" w:sz="4" w:space="0" w:color="auto"/>
              <w:bottom w:val="single" w:sz="4" w:space="0" w:color="auto"/>
            </w:tcBorders>
          </w:tcPr>
          <w:p w:rsidR="001C7E50" w:rsidRPr="00FF2D51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D5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  <w:p w:rsidR="001C7E50" w:rsidRPr="00FF2D51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7E50" w:rsidRPr="00FF2D51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7E50" w:rsidRPr="00FF2D51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1C7E50" w:rsidRPr="00FF2D51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D51">
              <w:rPr>
                <w:rFonts w:ascii="Times New Roman" w:hAnsi="Times New Roman" w:cs="Times New Roman"/>
                <w:sz w:val="24"/>
                <w:szCs w:val="24"/>
              </w:rPr>
              <w:t>.Итоговая аттестация. Выполнение олимпиадных задач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1C7E50" w:rsidRPr="00FF2D51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D51">
              <w:rPr>
                <w:rFonts w:ascii="Times New Roman" w:hAnsi="Times New Roman" w:cs="Times New Roman"/>
                <w:sz w:val="24"/>
                <w:szCs w:val="24"/>
              </w:rPr>
              <w:t>Уметь применять полученные знания в нестандартной  ситуации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1C7E50" w:rsidRPr="00FF2D51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D51">
              <w:rPr>
                <w:rFonts w:ascii="Times New Roman" w:hAnsi="Times New Roman" w:cs="Times New Roman"/>
                <w:sz w:val="24"/>
                <w:szCs w:val="24"/>
              </w:rPr>
              <w:t>Решение олимпиадных задач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1C7E50" w:rsidRPr="00FF2D51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D51"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  <w:p w:rsidR="001C7E50" w:rsidRPr="00FF2D51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7E50" w:rsidRPr="00FF2D51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7E50" w:rsidRPr="00FF2D51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1C7E50" w:rsidRPr="00FF2D51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E50" w:rsidRPr="00FF2D51" w:rsidTr="00415CAD">
        <w:trPr>
          <w:trHeight w:val="83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</w:tcBorders>
          </w:tcPr>
          <w:p w:rsidR="001C7E50" w:rsidRPr="00FF2D51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7E50" w:rsidRPr="00FF2D51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7E50" w:rsidRPr="00FF2D51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D51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1C7E50" w:rsidRPr="00FF2D51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D51">
              <w:rPr>
                <w:rFonts w:ascii="Times New Roman" w:hAnsi="Times New Roman" w:cs="Times New Roman"/>
                <w:sz w:val="24"/>
                <w:szCs w:val="24"/>
              </w:rPr>
              <w:t>Итоговая аттестация. Защита проектных работ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C7E50" w:rsidRPr="00FF2D51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1C7E50" w:rsidRPr="00FF2D51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1C7E50" w:rsidRPr="00FF2D51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D51"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:rsidR="001C7E50" w:rsidRPr="00FF2D51" w:rsidRDefault="001C7E50" w:rsidP="00415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C7E50" w:rsidRPr="00FF2D51" w:rsidRDefault="001C7E50" w:rsidP="001C7E5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C7E50" w:rsidRPr="00FF2D51" w:rsidRDefault="001C7E50" w:rsidP="001C7E50">
      <w:pPr>
        <w:jc w:val="center"/>
        <w:rPr>
          <w:rFonts w:ascii="Times New Roman" w:hAnsi="Times New Roman" w:cs="Times New Roman"/>
          <w:sz w:val="24"/>
          <w:szCs w:val="24"/>
        </w:rPr>
      </w:pPr>
      <w:r w:rsidRPr="00FF2D51">
        <w:rPr>
          <w:rFonts w:ascii="Times New Roman" w:hAnsi="Times New Roman" w:cs="Times New Roman"/>
          <w:sz w:val="24"/>
          <w:szCs w:val="24"/>
        </w:rPr>
        <w:t>Возможные критерии оценивания</w:t>
      </w:r>
    </w:p>
    <w:p w:rsidR="001C7E50" w:rsidRPr="00FF2D51" w:rsidRDefault="001C7E50" w:rsidP="001C7E50">
      <w:pPr>
        <w:rPr>
          <w:rFonts w:ascii="Times New Roman" w:hAnsi="Times New Roman" w:cs="Times New Roman"/>
          <w:sz w:val="24"/>
          <w:szCs w:val="24"/>
        </w:rPr>
      </w:pPr>
      <w:r w:rsidRPr="00FF2D51">
        <w:rPr>
          <w:rFonts w:ascii="Times New Roman" w:hAnsi="Times New Roman" w:cs="Times New Roman"/>
          <w:sz w:val="24"/>
          <w:szCs w:val="24"/>
        </w:rPr>
        <w:t>Оценка «отлично» - обучающийся освоил материал курса, получил навыки применения  при решении лингвистических задач,  демонстрирует сознательное и ответственное отношение, сопровождающееся ярко выраженным интересом к учению, принимает активное участие в олимпиадах, конкурсах, дистанционных олимпиадах, в работе над индивидуальными домашними заданиями демонстрирует умение работать самостоятельно, творчески, наблюдается развитие УУД личностных, познавательных, коммуникативных, регулятивных.</w:t>
      </w:r>
    </w:p>
    <w:p w:rsidR="001C7E50" w:rsidRPr="00FF2D51" w:rsidRDefault="001C7E50" w:rsidP="001C7E50">
      <w:pPr>
        <w:rPr>
          <w:rFonts w:ascii="Times New Roman" w:hAnsi="Times New Roman" w:cs="Times New Roman"/>
          <w:sz w:val="24"/>
          <w:szCs w:val="24"/>
        </w:rPr>
      </w:pPr>
      <w:r w:rsidRPr="00FF2D51">
        <w:rPr>
          <w:rFonts w:ascii="Times New Roman" w:hAnsi="Times New Roman" w:cs="Times New Roman"/>
          <w:sz w:val="24"/>
          <w:szCs w:val="24"/>
        </w:rPr>
        <w:lastRenderedPageBreak/>
        <w:t>Оценка «хорошо» - обучающийся освоил идеи и методы данного курса в такой степени, что может справиться со стандартными заданиями, домашние задания выполняет самостоятельно, наблюдаются положительные результаты, свидетельствующие о развитии УУД личностных, познавательных, коммуникативных.</w:t>
      </w:r>
    </w:p>
    <w:p w:rsidR="001C7E50" w:rsidRPr="00FF2D51" w:rsidRDefault="001C7E50" w:rsidP="001C7E50">
      <w:pPr>
        <w:rPr>
          <w:rFonts w:ascii="Times New Roman" w:hAnsi="Times New Roman" w:cs="Times New Roman"/>
          <w:sz w:val="24"/>
          <w:szCs w:val="24"/>
        </w:rPr>
      </w:pPr>
      <w:r w:rsidRPr="00FF2D51">
        <w:rPr>
          <w:rFonts w:ascii="Times New Roman" w:hAnsi="Times New Roman" w:cs="Times New Roman"/>
          <w:sz w:val="24"/>
          <w:szCs w:val="24"/>
        </w:rPr>
        <w:t xml:space="preserve">Оценка «удовлетворительно» - обучающийся освоил наиболее простые идеи и методы курса, что позволило ему самостоятельно выполнять простые лингвистические задачи; наблюдается развитие личностных, познавательных , коммуникативных универсальных учебных действий. </w:t>
      </w:r>
    </w:p>
    <w:p w:rsidR="001C7E50" w:rsidRPr="00FF2D51" w:rsidRDefault="001C7E50" w:rsidP="001C7E5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C7E50" w:rsidRPr="00FF2D51" w:rsidRDefault="001C7E50" w:rsidP="001C7E50">
      <w:pPr>
        <w:jc w:val="center"/>
        <w:rPr>
          <w:rFonts w:ascii="Times New Roman" w:hAnsi="Times New Roman" w:cs="Times New Roman"/>
          <w:sz w:val="24"/>
          <w:szCs w:val="24"/>
        </w:rPr>
      </w:pPr>
      <w:r w:rsidRPr="00FF2D51">
        <w:rPr>
          <w:rFonts w:ascii="Times New Roman" w:hAnsi="Times New Roman" w:cs="Times New Roman"/>
          <w:sz w:val="24"/>
          <w:szCs w:val="24"/>
        </w:rPr>
        <w:t>Используемая  методическая литература</w:t>
      </w:r>
    </w:p>
    <w:p w:rsidR="001C7E50" w:rsidRPr="00FF2D51" w:rsidRDefault="001C7E50" w:rsidP="001C7E50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F2D51">
        <w:rPr>
          <w:rFonts w:ascii="Times New Roman" w:hAnsi="Times New Roman" w:cs="Times New Roman"/>
          <w:sz w:val="24"/>
          <w:szCs w:val="24"/>
        </w:rPr>
        <w:t>Иванов В.В., Потиха З.А. «Исторический комментарий к занятиям по русскому языку». М., «Просвещение», 1985</w:t>
      </w:r>
    </w:p>
    <w:p w:rsidR="001C7E50" w:rsidRPr="00FF2D51" w:rsidRDefault="001C7E50" w:rsidP="001C7E50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F2D51">
        <w:rPr>
          <w:rFonts w:ascii="Times New Roman" w:hAnsi="Times New Roman" w:cs="Times New Roman"/>
          <w:sz w:val="24"/>
          <w:szCs w:val="24"/>
        </w:rPr>
        <w:t>В.И.Даль «Пословицы и поговорки русского народа», М, 1984</w:t>
      </w:r>
    </w:p>
    <w:p w:rsidR="001C7E50" w:rsidRPr="00FF2D51" w:rsidRDefault="001C7E50" w:rsidP="001C7E50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F2D51">
        <w:rPr>
          <w:rFonts w:ascii="Times New Roman" w:hAnsi="Times New Roman" w:cs="Times New Roman"/>
          <w:sz w:val="24"/>
          <w:szCs w:val="24"/>
        </w:rPr>
        <w:t>Иванова В.Ф. «Трудные вопросы орфографии», М., «Просвещение», 1982</w:t>
      </w:r>
    </w:p>
    <w:p w:rsidR="001C7E50" w:rsidRPr="00FF2D51" w:rsidRDefault="001C7E50" w:rsidP="001C7E50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F2D51">
        <w:rPr>
          <w:rFonts w:ascii="Times New Roman" w:hAnsi="Times New Roman" w:cs="Times New Roman"/>
          <w:sz w:val="24"/>
          <w:szCs w:val="24"/>
        </w:rPr>
        <w:t>Вартаньян Э.А. «Путешествие в слово», М., «просвещение» 1992</w:t>
      </w:r>
    </w:p>
    <w:p w:rsidR="001C7E50" w:rsidRPr="00FF2D51" w:rsidRDefault="001C7E50" w:rsidP="001C7E50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F2D51">
        <w:rPr>
          <w:rFonts w:ascii="Times New Roman" w:hAnsi="Times New Roman" w:cs="Times New Roman"/>
          <w:sz w:val="24"/>
          <w:szCs w:val="24"/>
        </w:rPr>
        <w:t>Вартаньян Э.А. «Словарь крылатых слов и выражений», М., 2001</w:t>
      </w:r>
    </w:p>
    <w:p w:rsidR="001C7E50" w:rsidRPr="00FF2D51" w:rsidRDefault="001C7E50" w:rsidP="001C7E50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F2D51">
        <w:rPr>
          <w:rFonts w:ascii="Times New Roman" w:hAnsi="Times New Roman" w:cs="Times New Roman"/>
          <w:sz w:val="24"/>
          <w:szCs w:val="24"/>
        </w:rPr>
        <w:t xml:space="preserve"> Ветвицкий В.Г. Современное русское письмо. М., «Просвещение», </w:t>
      </w:r>
    </w:p>
    <w:p w:rsidR="001C7E50" w:rsidRPr="00FF2D51" w:rsidRDefault="001C7E50" w:rsidP="001C7E50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F2D51">
        <w:rPr>
          <w:rFonts w:ascii="Times New Roman" w:hAnsi="Times New Roman" w:cs="Times New Roman"/>
          <w:sz w:val="24"/>
          <w:szCs w:val="24"/>
        </w:rPr>
        <w:t>Ветвицкий В.Г. Современное русское письмо. Факультативный курс. Пособие для учащихся . М., «Просвещение», 1999</w:t>
      </w:r>
    </w:p>
    <w:p w:rsidR="001C7E50" w:rsidRPr="00FF2D51" w:rsidRDefault="001C7E50" w:rsidP="001C7E50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F2D51">
        <w:rPr>
          <w:rFonts w:ascii="Times New Roman" w:hAnsi="Times New Roman" w:cs="Times New Roman"/>
          <w:sz w:val="24"/>
          <w:szCs w:val="24"/>
        </w:rPr>
        <w:t>Горбачевич К.С. Русский язык. Прошлое. Настоящее. Будущее: книга для внеклассного чтения (8-10 класс) М., «Просвещение»,1996</w:t>
      </w:r>
    </w:p>
    <w:p w:rsidR="001C7E50" w:rsidRPr="00FF2D51" w:rsidRDefault="001C7E50" w:rsidP="001C7E50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F2D51">
        <w:rPr>
          <w:rFonts w:ascii="Times New Roman" w:hAnsi="Times New Roman" w:cs="Times New Roman"/>
          <w:sz w:val="24"/>
          <w:szCs w:val="24"/>
        </w:rPr>
        <w:t>КолесовВ.В.«История русского языка в рассказах» М.,«Просвещение»1996</w:t>
      </w:r>
    </w:p>
    <w:p w:rsidR="001C7E50" w:rsidRDefault="001C7E50" w:rsidP="001C7E50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Григорьева Т.М. «Старая орфография в новое время» М., 1999</w:t>
      </w:r>
    </w:p>
    <w:p w:rsidR="001C7E50" w:rsidRDefault="001C7E50" w:rsidP="001C7E50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Григорян Л.Т. «Язык мой- друг мой», М., «Просвещение», 1988</w:t>
      </w:r>
    </w:p>
    <w:p w:rsidR="001C7E50" w:rsidRDefault="001C7E50" w:rsidP="001C7E50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Казбек –Казиева М.М., «Подготовка к олимпиадам по русскому языку», М., Айрис – пресс, 2008</w:t>
      </w:r>
    </w:p>
    <w:p w:rsidR="001C7E50" w:rsidRDefault="001C7E50" w:rsidP="001C7E50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Малюгина В.А. «Олимпиады по русскому языку», М., Вако,2013</w:t>
      </w:r>
    </w:p>
    <w:p w:rsidR="001C7E50" w:rsidRDefault="001C7E50" w:rsidP="001C7E50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Минскин Е.М. «От игры к знаниям», М., «Просвещение», 1987</w:t>
      </w:r>
    </w:p>
    <w:p w:rsidR="001C7E50" w:rsidRDefault="001C7E50" w:rsidP="001C7E50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Успенский Л.В. «По закону буквы». М., «Молодая гвардия», 1979</w:t>
      </w:r>
    </w:p>
    <w:p w:rsidR="001C7E50" w:rsidRDefault="001C7E50" w:rsidP="001C7E50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Панов Б.Т. «Внеклассная работа по русскому языку», М., «Просвещение», 1980 </w:t>
      </w:r>
    </w:p>
    <w:p w:rsidR="001C7E50" w:rsidRDefault="001C7E50" w:rsidP="001C7E50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Пасхалов А.П. «Удивительная этимология (о чем умолчали учебники)» М., ЭНАС, 2008</w:t>
      </w:r>
    </w:p>
    <w:p w:rsidR="001C7E50" w:rsidRDefault="001C7E50" w:rsidP="001C7E50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Преображенская Е.П. «Кружок русского языка». М.,  «Просвещение», 1966</w:t>
      </w:r>
    </w:p>
    <w:p w:rsidR="001C7E50" w:rsidRDefault="001C7E50" w:rsidP="001C7E50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Шанский Н.М. «В мире слов» , М., «Просвещение», 1985</w:t>
      </w:r>
    </w:p>
    <w:p w:rsidR="001C7E50" w:rsidRDefault="001C7E50" w:rsidP="001C7E50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Шанский Н.М. «Этимологический словарь русского языка» М., 1994</w:t>
      </w:r>
    </w:p>
    <w:p w:rsidR="001C7E50" w:rsidRDefault="001C7E50" w:rsidP="001C7E50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Зайцева О.Н. «Олимпиады по русскому языку», М., «Экзамен», 2013</w:t>
      </w:r>
    </w:p>
    <w:p w:rsidR="001C7E50" w:rsidRDefault="001C7E50" w:rsidP="001C7E50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Сборник «Региональные олимпиады по русскому языку» М., «Дрофа», 2004</w:t>
      </w:r>
    </w:p>
    <w:p w:rsidR="001C7E50" w:rsidRDefault="001C7E50" w:rsidP="001C7E50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Львова С.И. «Русский язык» ( за страницами школьного учебника). Пособие для учащихся 5-9 классы. М., «Дрофа», 2007</w:t>
      </w:r>
    </w:p>
    <w:p w:rsidR="001C7E50" w:rsidRDefault="001C7E50" w:rsidP="001C7E50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Словарь – пособие «Из истории русских слов» М., Школа – пресс, 1993</w:t>
      </w:r>
    </w:p>
    <w:p w:rsidR="001C7E50" w:rsidRDefault="001C7E50" w:rsidP="001C7E50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Подборка журнала «Русский язык в школе и дома»</w:t>
      </w:r>
    </w:p>
    <w:p w:rsidR="001C7E50" w:rsidRDefault="001C7E50" w:rsidP="001C7E50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Подборка журнала «Русский язык в школе»</w:t>
      </w:r>
    </w:p>
    <w:p w:rsidR="001C7E50" w:rsidRDefault="001C7E50" w:rsidP="001C7E50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Подборка журнала «Русский язык и литература для школьников»</w:t>
      </w:r>
    </w:p>
    <w:p w:rsidR="001C7E50" w:rsidRDefault="001C7E50" w:rsidP="001C7E50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Подборка журнала «Русский язык и литература (все для учителя)»</w:t>
      </w:r>
    </w:p>
    <w:p w:rsidR="001C7E50" w:rsidRDefault="001C7E50" w:rsidP="001C7E50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Словари орфоэпический, орфографический, этимологический, фразеологический, толковый и др.</w:t>
      </w:r>
    </w:p>
    <w:p w:rsidR="001C7E50" w:rsidRDefault="001C7E50" w:rsidP="001C7E50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C7E50" w:rsidRDefault="001C7E50" w:rsidP="001C7E50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C7E50" w:rsidRDefault="001C7E50" w:rsidP="001C7E50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1C7E50" w:rsidRDefault="001C7E50" w:rsidP="001C7E50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1C7E50" w:rsidRDefault="001C7E50" w:rsidP="001C7E50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1C7E50" w:rsidRDefault="001C7E50" w:rsidP="001C7E50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Электронные ресурсы</w:t>
      </w:r>
    </w:p>
    <w:p w:rsidR="001C7E50" w:rsidRDefault="001C7E50" w:rsidP="001C7E50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Интернет – ресурсы</w:t>
      </w:r>
    </w:p>
    <w:p w:rsidR="001C7E50" w:rsidRPr="00DA5753" w:rsidRDefault="001C7E50" w:rsidP="001C7E50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A5753">
        <w:rPr>
          <w:rFonts w:ascii="Times New Roman" w:hAnsi="Times New Roman" w:cs="Times New Roman"/>
          <w:sz w:val="24"/>
          <w:szCs w:val="24"/>
        </w:rPr>
        <w:t>Электронные словари , в т.ч. «Словарь живого великорусского языка» В.И.Даля</w:t>
      </w:r>
    </w:p>
    <w:p w:rsidR="001C7E50" w:rsidRPr="00DA5753" w:rsidRDefault="001C7E50" w:rsidP="001C7E50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A5753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Pr="00DA5753">
        <w:rPr>
          <w:rFonts w:ascii="Times New Roman" w:hAnsi="Times New Roman" w:cs="Times New Roman"/>
          <w:sz w:val="24"/>
          <w:szCs w:val="24"/>
        </w:rPr>
        <w:t>://</w:t>
      </w:r>
      <w:r w:rsidRPr="00DA5753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DA5753">
        <w:rPr>
          <w:rFonts w:ascii="Times New Roman" w:hAnsi="Times New Roman" w:cs="Times New Roman"/>
          <w:sz w:val="24"/>
          <w:szCs w:val="24"/>
        </w:rPr>
        <w:t>.</w:t>
      </w:r>
      <w:r w:rsidRPr="00DA575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DA5753">
        <w:rPr>
          <w:rFonts w:ascii="Times New Roman" w:hAnsi="Times New Roman" w:cs="Times New Roman"/>
          <w:sz w:val="24"/>
          <w:szCs w:val="24"/>
        </w:rPr>
        <w:t>-</w:t>
      </w:r>
      <w:r w:rsidRPr="00DA5753">
        <w:rPr>
          <w:rFonts w:ascii="Times New Roman" w:hAnsi="Times New Roman" w:cs="Times New Roman"/>
          <w:sz w:val="24"/>
          <w:szCs w:val="24"/>
          <w:lang w:val="en-US"/>
        </w:rPr>
        <w:t>u</w:t>
      </w:r>
      <w:r w:rsidRPr="00DA5753">
        <w:rPr>
          <w:rFonts w:ascii="Times New Roman" w:hAnsi="Times New Roman" w:cs="Times New Roman"/>
          <w:sz w:val="24"/>
          <w:szCs w:val="24"/>
        </w:rPr>
        <w:t>.</w:t>
      </w:r>
      <w:r w:rsidRPr="00DA575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DA5753">
        <w:rPr>
          <w:rFonts w:ascii="Times New Roman" w:hAnsi="Times New Roman" w:cs="Times New Roman"/>
          <w:sz w:val="24"/>
          <w:szCs w:val="24"/>
        </w:rPr>
        <w:t>/</w:t>
      </w:r>
      <w:r w:rsidRPr="00DA5753">
        <w:rPr>
          <w:rFonts w:ascii="Times New Roman" w:hAnsi="Times New Roman" w:cs="Times New Roman"/>
          <w:sz w:val="24"/>
          <w:szCs w:val="24"/>
          <w:lang w:val="en-US"/>
        </w:rPr>
        <w:t>biblio</w:t>
      </w:r>
      <w:r w:rsidRPr="00DA5753">
        <w:rPr>
          <w:rFonts w:ascii="Times New Roman" w:hAnsi="Times New Roman" w:cs="Times New Roman"/>
          <w:sz w:val="24"/>
          <w:szCs w:val="24"/>
        </w:rPr>
        <w:t>/</w:t>
      </w:r>
      <w:r w:rsidRPr="00DA5753">
        <w:rPr>
          <w:rFonts w:ascii="Times New Roman" w:hAnsi="Times New Roman" w:cs="Times New Roman"/>
          <w:sz w:val="24"/>
          <w:szCs w:val="24"/>
          <w:lang w:val="en-US"/>
        </w:rPr>
        <w:t>archive</w:t>
      </w:r>
      <w:r w:rsidRPr="00DA5753">
        <w:rPr>
          <w:rFonts w:ascii="Times New Roman" w:hAnsi="Times New Roman" w:cs="Times New Roman"/>
          <w:sz w:val="24"/>
          <w:szCs w:val="24"/>
        </w:rPr>
        <w:t>/</w:t>
      </w:r>
      <w:r w:rsidRPr="00DA5753">
        <w:rPr>
          <w:rFonts w:ascii="Times New Roman" w:hAnsi="Times New Roman" w:cs="Times New Roman"/>
          <w:sz w:val="24"/>
          <w:szCs w:val="24"/>
          <w:lang w:val="en-US"/>
        </w:rPr>
        <w:t>vinokur</w:t>
      </w:r>
      <w:r w:rsidRPr="00DA5753">
        <w:rPr>
          <w:rFonts w:ascii="Times New Roman" w:hAnsi="Times New Roman" w:cs="Times New Roman"/>
          <w:sz w:val="24"/>
          <w:szCs w:val="24"/>
        </w:rPr>
        <w:t>_</w:t>
      </w:r>
      <w:r w:rsidRPr="00DA5753">
        <w:rPr>
          <w:rFonts w:ascii="Times New Roman" w:hAnsi="Times New Roman" w:cs="Times New Roman"/>
          <w:sz w:val="24"/>
          <w:szCs w:val="24"/>
          <w:lang w:val="en-US"/>
        </w:rPr>
        <w:t>ist</w:t>
      </w:r>
      <w:r w:rsidRPr="00DA5753">
        <w:rPr>
          <w:rFonts w:ascii="Times New Roman" w:hAnsi="Times New Roman" w:cs="Times New Roman"/>
          <w:sz w:val="24"/>
          <w:szCs w:val="24"/>
        </w:rPr>
        <w:t>/02.</w:t>
      </w:r>
      <w:r w:rsidRPr="00DA5753">
        <w:rPr>
          <w:rFonts w:ascii="Times New Roman" w:hAnsi="Times New Roman" w:cs="Times New Roman"/>
          <w:sz w:val="24"/>
          <w:szCs w:val="24"/>
          <w:lang w:val="en-US"/>
        </w:rPr>
        <w:t>aspx</w:t>
      </w:r>
    </w:p>
    <w:p w:rsidR="001C7E50" w:rsidRPr="00DA5753" w:rsidRDefault="001C7E50" w:rsidP="001C7E50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A5753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Pr="00DA57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7E50" w:rsidRPr="00DA5753" w:rsidRDefault="001C7E50" w:rsidP="001C7E50">
      <w:pPr>
        <w:pStyle w:val="a5"/>
        <w:ind w:left="1080"/>
        <w:rPr>
          <w:rFonts w:ascii="Times New Roman" w:hAnsi="Times New Roman" w:cs="Times New Roman"/>
          <w:sz w:val="24"/>
          <w:szCs w:val="24"/>
        </w:rPr>
      </w:pPr>
      <w:r w:rsidRPr="00DA5753">
        <w:rPr>
          <w:rFonts w:ascii="Times New Roman" w:hAnsi="Times New Roman" w:cs="Times New Roman"/>
          <w:sz w:val="24"/>
          <w:szCs w:val="24"/>
        </w:rPr>
        <w:t>//</w:t>
      </w:r>
      <w:r w:rsidRPr="00DA5753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DA5753">
        <w:rPr>
          <w:rFonts w:ascii="Times New Roman" w:hAnsi="Times New Roman" w:cs="Times New Roman"/>
          <w:sz w:val="24"/>
          <w:szCs w:val="24"/>
        </w:rPr>
        <w:t>.</w:t>
      </w:r>
      <w:r w:rsidRPr="00DA5753">
        <w:rPr>
          <w:rFonts w:ascii="Times New Roman" w:hAnsi="Times New Roman" w:cs="Times New Roman"/>
          <w:sz w:val="24"/>
          <w:szCs w:val="24"/>
          <w:lang w:val="en-US"/>
        </w:rPr>
        <w:t>krugosvet</w:t>
      </w:r>
      <w:r w:rsidRPr="00DA5753">
        <w:rPr>
          <w:rFonts w:ascii="Times New Roman" w:hAnsi="Times New Roman" w:cs="Times New Roman"/>
          <w:sz w:val="24"/>
          <w:szCs w:val="24"/>
        </w:rPr>
        <w:t>.</w:t>
      </w:r>
      <w:r w:rsidRPr="00DA575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DA5753">
        <w:rPr>
          <w:rFonts w:ascii="Times New Roman" w:hAnsi="Times New Roman" w:cs="Times New Roman"/>
          <w:sz w:val="24"/>
          <w:szCs w:val="24"/>
        </w:rPr>
        <w:t>/</w:t>
      </w:r>
      <w:r w:rsidRPr="00DA5753">
        <w:rPr>
          <w:rFonts w:ascii="Times New Roman" w:hAnsi="Times New Roman" w:cs="Times New Roman"/>
          <w:sz w:val="24"/>
          <w:szCs w:val="24"/>
          <w:lang w:val="en-US"/>
        </w:rPr>
        <w:t>enc</w:t>
      </w:r>
      <w:r w:rsidRPr="00DA5753">
        <w:rPr>
          <w:rFonts w:ascii="Times New Roman" w:hAnsi="Times New Roman" w:cs="Times New Roman"/>
          <w:sz w:val="24"/>
          <w:szCs w:val="24"/>
        </w:rPr>
        <w:t>/</w:t>
      </w:r>
      <w:r w:rsidRPr="00DA5753">
        <w:rPr>
          <w:rFonts w:ascii="Times New Roman" w:hAnsi="Times New Roman" w:cs="Times New Roman"/>
          <w:sz w:val="24"/>
          <w:szCs w:val="24"/>
          <w:lang w:val="en-US"/>
        </w:rPr>
        <w:t>gumanitarnye</w:t>
      </w:r>
      <w:r w:rsidRPr="00DA5753">
        <w:rPr>
          <w:rFonts w:ascii="Times New Roman" w:hAnsi="Times New Roman" w:cs="Times New Roman"/>
          <w:sz w:val="24"/>
          <w:szCs w:val="24"/>
        </w:rPr>
        <w:t>_</w:t>
      </w:r>
      <w:r w:rsidRPr="00DA5753">
        <w:rPr>
          <w:rFonts w:ascii="Times New Roman" w:hAnsi="Times New Roman" w:cs="Times New Roman"/>
          <w:sz w:val="24"/>
          <w:szCs w:val="24"/>
          <w:lang w:val="en-US"/>
        </w:rPr>
        <w:t>nauki</w:t>
      </w:r>
      <w:r w:rsidRPr="00DA5753">
        <w:rPr>
          <w:rFonts w:ascii="Times New Roman" w:hAnsi="Times New Roman" w:cs="Times New Roman"/>
          <w:sz w:val="24"/>
          <w:szCs w:val="24"/>
        </w:rPr>
        <w:t>/</w:t>
      </w:r>
      <w:r w:rsidRPr="00DA5753">
        <w:rPr>
          <w:rFonts w:ascii="Times New Roman" w:hAnsi="Times New Roman" w:cs="Times New Roman"/>
          <w:sz w:val="24"/>
          <w:szCs w:val="24"/>
          <w:lang w:val="en-US"/>
        </w:rPr>
        <w:t>lingvistika</w:t>
      </w:r>
      <w:r w:rsidRPr="00DA5753">
        <w:rPr>
          <w:rFonts w:ascii="Times New Roman" w:hAnsi="Times New Roman" w:cs="Times New Roman"/>
          <w:sz w:val="24"/>
          <w:szCs w:val="24"/>
        </w:rPr>
        <w:t>/</w:t>
      </w:r>
      <w:r w:rsidRPr="00DA5753">
        <w:rPr>
          <w:rFonts w:ascii="Times New Roman" w:hAnsi="Times New Roman" w:cs="Times New Roman"/>
          <w:sz w:val="24"/>
          <w:szCs w:val="24"/>
          <w:lang w:val="en-US"/>
        </w:rPr>
        <w:t>LINGVISTICHESKIE</w:t>
      </w:r>
      <w:r w:rsidRPr="00DA5753">
        <w:rPr>
          <w:rFonts w:ascii="Times New Roman" w:hAnsi="Times New Roman" w:cs="Times New Roman"/>
          <w:sz w:val="24"/>
          <w:szCs w:val="24"/>
        </w:rPr>
        <w:t>_</w:t>
      </w:r>
      <w:r w:rsidRPr="00DA5753">
        <w:rPr>
          <w:rFonts w:ascii="Times New Roman" w:hAnsi="Times New Roman" w:cs="Times New Roman"/>
          <w:sz w:val="24"/>
          <w:szCs w:val="24"/>
          <w:lang w:val="en-US"/>
        </w:rPr>
        <w:t>ZADACHI</w:t>
      </w:r>
      <w:r w:rsidRPr="00DA5753">
        <w:rPr>
          <w:rFonts w:ascii="Times New Roman" w:hAnsi="Times New Roman" w:cs="Times New Roman"/>
          <w:sz w:val="24"/>
          <w:szCs w:val="24"/>
        </w:rPr>
        <w:t>.</w:t>
      </w:r>
      <w:r w:rsidRPr="00DA5753">
        <w:rPr>
          <w:rFonts w:ascii="Times New Roman" w:hAnsi="Times New Roman" w:cs="Times New Roman"/>
          <w:sz w:val="24"/>
          <w:szCs w:val="24"/>
          <w:lang w:val="en-US"/>
        </w:rPr>
        <w:t>html</w:t>
      </w:r>
    </w:p>
    <w:p w:rsidR="001C7E50" w:rsidRPr="00DA5753" w:rsidRDefault="001C7E50" w:rsidP="001C7E50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A5753">
        <w:rPr>
          <w:rFonts w:ascii="Times New Roman" w:hAnsi="Times New Roman" w:cs="Times New Roman"/>
          <w:sz w:val="24"/>
          <w:szCs w:val="24"/>
          <w:lang w:val="en-US"/>
        </w:rPr>
        <w:t>http //vk.com/kirillzvigunov</w:t>
      </w:r>
    </w:p>
    <w:p w:rsidR="001C7E50" w:rsidRPr="00DA5753" w:rsidRDefault="001C7E50" w:rsidP="001C7E50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A5753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Pr="00DA5753">
        <w:rPr>
          <w:rFonts w:ascii="Times New Roman" w:hAnsi="Times New Roman" w:cs="Times New Roman"/>
          <w:sz w:val="24"/>
          <w:szCs w:val="24"/>
        </w:rPr>
        <w:t xml:space="preserve"> //</w:t>
      </w:r>
      <w:r w:rsidRPr="00DA5753">
        <w:rPr>
          <w:rFonts w:ascii="Times New Roman" w:hAnsi="Times New Roman" w:cs="Times New Roman"/>
          <w:sz w:val="24"/>
          <w:szCs w:val="24"/>
          <w:lang w:val="en-US"/>
        </w:rPr>
        <w:t>lib</w:t>
      </w:r>
      <w:r w:rsidRPr="00DA5753">
        <w:rPr>
          <w:rFonts w:ascii="Times New Roman" w:hAnsi="Times New Roman" w:cs="Times New Roman"/>
          <w:sz w:val="24"/>
          <w:szCs w:val="24"/>
        </w:rPr>
        <w:t>.</w:t>
      </w:r>
      <w:r w:rsidRPr="00DA5753">
        <w:rPr>
          <w:rFonts w:ascii="Times New Roman" w:hAnsi="Times New Roman" w:cs="Times New Roman"/>
          <w:sz w:val="24"/>
          <w:szCs w:val="24"/>
          <w:lang w:val="en-US"/>
        </w:rPr>
        <w:t>pushkinskijdom</w:t>
      </w:r>
      <w:r w:rsidRPr="00DA5753">
        <w:rPr>
          <w:rFonts w:ascii="Times New Roman" w:hAnsi="Times New Roman" w:cs="Times New Roman"/>
          <w:sz w:val="24"/>
          <w:szCs w:val="24"/>
        </w:rPr>
        <w:t>.</w:t>
      </w:r>
      <w:r w:rsidRPr="00DA575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DA5753">
        <w:rPr>
          <w:rFonts w:ascii="Times New Roman" w:hAnsi="Times New Roman" w:cs="Times New Roman"/>
          <w:sz w:val="24"/>
          <w:szCs w:val="24"/>
        </w:rPr>
        <w:t xml:space="preserve">  и др.</w:t>
      </w:r>
    </w:p>
    <w:p w:rsidR="00174DAE" w:rsidRDefault="00174DAE">
      <w:bookmarkStart w:id="0" w:name="_GoBack"/>
      <w:bookmarkEnd w:id="0"/>
    </w:p>
    <w:sectPr w:rsidR="00174D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11A6E"/>
    <w:multiLevelType w:val="hybridMultilevel"/>
    <w:tmpl w:val="E384E090"/>
    <w:lvl w:ilvl="0" w:tplc="3C9A57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5262D61"/>
    <w:multiLevelType w:val="hybridMultilevel"/>
    <w:tmpl w:val="02C0F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AA315A"/>
    <w:multiLevelType w:val="hybridMultilevel"/>
    <w:tmpl w:val="6B90F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09"/>
    <w:rsid w:val="00174DAE"/>
    <w:rsid w:val="001C7E50"/>
    <w:rsid w:val="008D1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E5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7E5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rame">
    <w:name w:val="grame"/>
    <w:basedOn w:val="a0"/>
    <w:rsid w:val="001C7E50"/>
  </w:style>
  <w:style w:type="character" w:customStyle="1" w:styleId="spelle">
    <w:name w:val="spelle"/>
    <w:basedOn w:val="a0"/>
    <w:rsid w:val="001C7E50"/>
  </w:style>
  <w:style w:type="paragraph" w:styleId="a4">
    <w:name w:val="Normal (Web)"/>
    <w:basedOn w:val="a"/>
    <w:uiPriority w:val="99"/>
    <w:rsid w:val="001C7E50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List Paragraph"/>
    <w:basedOn w:val="a"/>
    <w:uiPriority w:val="34"/>
    <w:qFormat/>
    <w:rsid w:val="001C7E5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E5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7E5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rame">
    <w:name w:val="grame"/>
    <w:basedOn w:val="a0"/>
    <w:rsid w:val="001C7E50"/>
  </w:style>
  <w:style w:type="character" w:customStyle="1" w:styleId="spelle">
    <w:name w:val="spelle"/>
    <w:basedOn w:val="a0"/>
    <w:rsid w:val="001C7E50"/>
  </w:style>
  <w:style w:type="paragraph" w:styleId="a4">
    <w:name w:val="Normal (Web)"/>
    <w:basedOn w:val="a"/>
    <w:uiPriority w:val="99"/>
    <w:rsid w:val="001C7E50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List Paragraph"/>
    <w:basedOn w:val="a"/>
    <w:uiPriority w:val="34"/>
    <w:qFormat/>
    <w:rsid w:val="001C7E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3706</Words>
  <Characters>21125</Characters>
  <Application>Microsoft Office Word</Application>
  <DocSecurity>0</DocSecurity>
  <Lines>176</Lines>
  <Paragraphs>49</Paragraphs>
  <ScaleCrop>false</ScaleCrop>
  <Company/>
  <LinksUpToDate>false</LinksUpToDate>
  <CharactersWithSpaces>24782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Гульгена</dc:creator>
  <cp:keywords/>
  <dc:description/>
  <cp:lastModifiedBy>Гульгена</cp:lastModifiedBy>
  <cp:revision>2</cp:revision>
  <dcterms:created xsi:type="dcterms:W3CDTF">2020-02-29T18:21:00Z</dcterms:created>
  <dcterms:modified xsi:type="dcterms:W3CDTF">2020-02-29T18:22:00Z</dcterms:modified>
</cp:coreProperties>
</file>